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B1FA5" w14:textId="77777777" w:rsidR="005A5AF0" w:rsidRPr="005A5AF0" w:rsidRDefault="005A5AF0" w:rsidP="005A5AF0">
      <w:pPr>
        <w:pStyle w:val="a7"/>
        <w:numPr>
          <w:ilvl w:val="0"/>
          <w:numId w:val="2"/>
        </w:numPr>
        <w:ind w:firstLineChars="0"/>
        <w:rPr>
          <w:b/>
        </w:rPr>
      </w:pPr>
      <w:r w:rsidRPr="005A5AF0">
        <w:rPr>
          <w:b/>
        </w:rPr>
        <w:t>导师照片</w:t>
      </w:r>
    </w:p>
    <w:p w14:paraId="2D49B98F" w14:textId="1625CFFF" w:rsidR="00D028A1" w:rsidRDefault="001D130E" w:rsidP="005A5AF0">
      <w:pPr>
        <w:ind w:left="420"/>
        <w:rPr>
          <w:b/>
        </w:rPr>
      </w:pPr>
      <w:r>
        <w:rPr>
          <w:rFonts w:hint="eastAsia"/>
          <w:b/>
        </w:rPr>
        <w:t>张纪林</w:t>
      </w:r>
    </w:p>
    <w:p w14:paraId="1052868D" w14:textId="1F32B4CC" w:rsidR="005A5AF0" w:rsidRDefault="001D130E" w:rsidP="001D130E">
      <w:pPr>
        <w:ind w:left="420"/>
      </w:pPr>
      <w:r>
        <w:rPr>
          <w:noProof/>
        </w:rPr>
        <w:drawing>
          <wp:inline distT="0" distB="0" distL="0" distR="0" wp14:anchorId="5F5EC08A" wp14:editId="63441A81">
            <wp:extent cx="979714" cy="14142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45173" cy="1508700"/>
                    </a:xfrm>
                    <a:prstGeom prst="rect">
                      <a:avLst/>
                    </a:prstGeom>
                  </pic:spPr>
                </pic:pic>
              </a:graphicData>
            </a:graphic>
          </wp:inline>
        </w:drawing>
      </w:r>
    </w:p>
    <w:p w14:paraId="49007E6E" w14:textId="77777777" w:rsidR="005A5AF0" w:rsidRDefault="005A5AF0" w:rsidP="005A5AF0">
      <w:pPr>
        <w:pStyle w:val="a7"/>
        <w:numPr>
          <w:ilvl w:val="0"/>
          <w:numId w:val="2"/>
        </w:numPr>
        <w:ind w:firstLineChars="0"/>
        <w:rPr>
          <w:b/>
        </w:rPr>
      </w:pPr>
      <w:r w:rsidRPr="005A5AF0">
        <w:rPr>
          <w:rFonts w:hint="eastAsia"/>
          <w:b/>
        </w:rPr>
        <w:t>基本信息</w:t>
      </w:r>
    </w:p>
    <w:p w14:paraId="32FF1470" w14:textId="1922C933" w:rsidR="005A5AF0" w:rsidRDefault="001D130E" w:rsidP="005A5AF0">
      <w:pPr>
        <w:pStyle w:val="a7"/>
        <w:ind w:firstLineChars="0" w:firstLine="0"/>
        <w:rPr>
          <w:b/>
        </w:rPr>
      </w:pPr>
      <w:r>
        <w:rPr>
          <w:rFonts w:hint="eastAsia"/>
          <w:b/>
        </w:rPr>
        <w:t>张纪林</w:t>
      </w:r>
      <w:r>
        <w:rPr>
          <w:rFonts w:hint="eastAsia"/>
          <w:b/>
        </w:rPr>
        <w:t xml:space="preserve"> </w:t>
      </w:r>
      <w:r>
        <w:rPr>
          <w:b/>
        </w:rPr>
        <w:t>Zhang Jilin</w:t>
      </w:r>
      <w:r w:rsidR="005A5AF0">
        <w:rPr>
          <w:b/>
        </w:rPr>
        <w:t xml:space="preserve"> </w:t>
      </w:r>
      <w:r w:rsidR="005A5AF0">
        <w:rPr>
          <w:rFonts w:hint="eastAsia"/>
          <w:b/>
        </w:rPr>
        <w:t>教授</w:t>
      </w:r>
    </w:p>
    <w:p w14:paraId="7EBFEDDE" w14:textId="18732FF5" w:rsidR="005A5AF0" w:rsidRPr="0060585D" w:rsidRDefault="005A5AF0" w:rsidP="005A5AF0">
      <w:r w:rsidRPr="0060585D">
        <w:rPr>
          <w:b/>
        </w:rPr>
        <w:t>所属学院：</w:t>
      </w:r>
      <w:r w:rsidR="001D130E" w:rsidRPr="001D130E">
        <w:rPr>
          <w:rFonts w:hint="eastAsia"/>
        </w:rPr>
        <w:t>网络空间安全学院</w:t>
      </w:r>
    </w:p>
    <w:p w14:paraId="24154E0B" w14:textId="77777777" w:rsidR="005A5AF0" w:rsidRPr="0060585D" w:rsidRDefault="005A5AF0" w:rsidP="005A5AF0">
      <w:r w:rsidRPr="0060585D">
        <w:rPr>
          <w:b/>
        </w:rPr>
        <w:t>导师类别：</w:t>
      </w:r>
      <w:r w:rsidRPr="0060585D">
        <w:t>博士生导师、硕士生导师</w:t>
      </w:r>
    </w:p>
    <w:p w14:paraId="605FC127" w14:textId="5B0C9D83" w:rsidR="005A5AF0" w:rsidRPr="0060585D" w:rsidRDefault="005A5AF0" w:rsidP="004A778D">
      <w:pPr>
        <w:ind w:left="613" w:hangingChars="291" w:hanging="613"/>
      </w:pPr>
      <w:r w:rsidRPr="0060585D">
        <w:rPr>
          <w:b/>
        </w:rPr>
        <w:t>职务：</w:t>
      </w:r>
      <w:r w:rsidR="001D130E">
        <w:rPr>
          <w:rFonts w:hint="eastAsia"/>
        </w:rPr>
        <w:t>网络安全学院副院长</w:t>
      </w:r>
      <w:r w:rsidR="004A778D">
        <w:rPr>
          <w:rFonts w:hint="eastAsia"/>
        </w:rPr>
        <w:t>，</w:t>
      </w:r>
      <w:r w:rsidR="004A778D" w:rsidRPr="004A778D">
        <w:rPr>
          <w:rFonts w:hint="eastAsia"/>
        </w:rPr>
        <w:t>复杂系统建模与仿真教育部重点实验室副主任，</w:t>
      </w:r>
      <w:proofErr w:type="gramStart"/>
      <w:r w:rsidR="004A778D" w:rsidRPr="004A778D">
        <w:rPr>
          <w:rFonts w:hint="eastAsia"/>
        </w:rPr>
        <w:t>云技术</w:t>
      </w:r>
      <w:proofErr w:type="gramEnd"/>
      <w:r w:rsidR="004A778D" w:rsidRPr="004A778D">
        <w:rPr>
          <w:rFonts w:hint="eastAsia"/>
        </w:rPr>
        <w:t>中心副主任</w:t>
      </w:r>
    </w:p>
    <w:p w14:paraId="5481E81B" w14:textId="54B20D2E" w:rsidR="005A5AF0" w:rsidRPr="00361185" w:rsidRDefault="005A5AF0" w:rsidP="005A5AF0">
      <w:r w:rsidRPr="0060585D">
        <w:rPr>
          <w:b/>
        </w:rPr>
        <w:t>研究方向：</w:t>
      </w:r>
      <w:proofErr w:type="gramStart"/>
      <w:r w:rsidR="00D45D0F" w:rsidRPr="00D45D0F">
        <w:rPr>
          <w:rFonts w:hint="eastAsia"/>
        </w:rPr>
        <w:t>云计算</w:t>
      </w:r>
      <w:proofErr w:type="gramEnd"/>
      <w:r w:rsidR="00D45D0F" w:rsidRPr="00D45D0F">
        <w:rPr>
          <w:rFonts w:hint="eastAsia"/>
        </w:rPr>
        <w:t>与云存储、海量数据处理、大规模科学计算并行化、智慧教育</w:t>
      </w:r>
    </w:p>
    <w:p w14:paraId="16B24614" w14:textId="49BC25E1" w:rsidR="005A5AF0" w:rsidRPr="0060585D" w:rsidRDefault="005A5AF0" w:rsidP="005A5AF0">
      <w:r w:rsidRPr="0060585D">
        <w:rPr>
          <w:b/>
        </w:rPr>
        <w:t>博士招生学院：</w:t>
      </w:r>
      <w:r>
        <w:rPr>
          <w:rFonts w:hint="eastAsia"/>
        </w:rPr>
        <w:t>计算机</w:t>
      </w:r>
      <w:r w:rsidRPr="0060585D">
        <w:t>学院</w:t>
      </w:r>
    </w:p>
    <w:p w14:paraId="503720D1" w14:textId="5565566B" w:rsidR="005A5AF0" w:rsidRPr="0060585D" w:rsidRDefault="005A5AF0" w:rsidP="005A5AF0">
      <w:r w:rsidRPr="0060585D">
        <w:rPr>
          <w:b/>
        </w:rPr>
        <w:t>硕士招生学院：</w:t>
      </w:r>
      <w:r>
        <w:rPr>
          <w:rFonts w:hint="eastAsia"/>
        </w:rPr>
        <w:t>计算机</w:t>
      </w:r>
      <w:r w:rsidRPr="0060585D">
        <w:t>学院</w:t>
      </w:r>
    </w:p>
    <w:p w14:paraId="6DF2CA90" w14:textId="5911CDDA" w:rsidR="005A5AF0" w:rsidRPr="005379AA" w:rsidRDefault="005A5AF0" w:rsidP="005A5AF0">
      <w:r w:rsidRPr="0060585D">
        <w:rPr>
          <w:b/>
        </w:rPr>
        <w:t>联系方式：</w:t>
      </w:r>
      <w:r w:rsidR="001D130E" w:rsidRPr="00252DCE">
        <w:rPr>
          <w:rFonts w:eastAsia="仿宋_GB2312"/>
          <w:color w:val="000000"/>
        </w:rPr>
        <w:t>jilin.zhang@hdu.edu.cn</w:t>
      </w:r>
    </w:p>
    <w:p w14:paraId="1651F1F2" w14:textId="77777777" w:rsidR="00DD262F" w:rsidRPr="00DD262F" w:rsidRDefault="00DD262F" w:rsidP="00DD262F">
      <w:pPr>
        <w:pStyle w:val="a7"/>
        <w:numPr>
          <w:ilvl w:val="0"/>
          <w:numId w:val="2"/>
        </w:numPr>
        <w:ind w:firstLineChars="0"/>
        <w:rPr>
          <w:b/>
        </w:rPr>
      </w:pPr>
      <w:r w:rsidRPr="00DD262F">
        <w:rPr>
          <w:rFonts w:hint="eastAsia"/>
          <w:b/>
        </w:rPr>
        <w:t>个人简述</w:t>
      </w:r>
    </w:p>
    <w:p w14:paraId="5ECD53AA" w14:textId="2F9635FA" w:rsidR="004A778D" w:rsidRDefault="004A778D" w:rsidP="005379AA">
      <w:pPr>
        <w:ind w:firstLine="420"/>
      </w:pPr>
      <w:r>
        <w:rPr>
          <w:rFonts w:hint="eastAsia"/>
        </w:rPr>
        <w:t>张纪林，男，</w:t>
      </w:r>
      <w:r w:rsidRPr="004A778D">
        <w:rPr>
          <w:rFonts w:hint="eastAsia"/>
        </w:rPr>
        <w:t>1980</w:t>
      </w:r>
      <w:r w:rsidRPr="004A778D">
        <w:rPr>
          <w:rFonts w:hint="eastAsia"/>
        </w:rPr>
        <w:t>年生，山东济南人，工学博士（后），教授，博士导师，现任</w:t>
      </w:r>
      <w:r>
        <w:rPr>
          <w:rFonts w:hint="eastAsia"/>
        </w:rPr>
        <w:t>杭州电子科技大学</w:t>
      </w:r>
      <w:r w:rsidRPr="004A778D">
        <w:rPr>
          <w:rFonts w:hint="eastAsia"/>
        </w:rPr>
        <w:t>网络空间安全学院副院长，复杂系统建模与仿真教育部重点实验室副主任，</w:t>
      </w:r>
      <w:proofErr w:type="gramStart"/>
      <w:r w:rsidRPr="004A778D">
        <w:rPr>
          <w:rFonts w:hint="eastAsia"/>
        </w:rPr>
        <w:t>云技术</w:t>
      </w:r>
      <w:proofErr w:type="gramEnd"/>
      <w:r w:rsidRPr="004A778D">
        <w:rPr>
          <w:rFonts w:hint="eastAsia"/>
        </w:rPr>
        <w:t>中心副主任，舟山海洋电子信息研究院院长，浙江省计算机学会</w:t>
      </w:r>
      <w:proofErr w:type="gramStart"/>
      <w:r w:rsidRPr="004A778D">
        <w:rPr>
          <w:rFonts w:hint="eastAsia"/>
        </w:rPr>
        <w:t>云计算专</w:t>
      </w:r>
      <w:proofErr w:type="gramEnd"/>
      <w:r w:rsidRPr="004A778D">
        <w:rPr>
          <w:rFonts w:hint="eastAsia"/>
        </w:rPr>
        <w:t>委会秘书长，浙江省计算机协会教育信息化专委会副主任，入选浙江省</w:t>
      </w:r>
      <w:r w:rsidRPr="004A778D">
        <w:rPr>
          <w:rFonts w:hint="eastAsia"/>
        </w:rPr>
        <w:t>151</w:t>
      </w:r>
      <w:r w:rsidRPr="004A778D">
        <w:rPr>
          <w:rFonts w:hint="eastAsia"/>
        </w:rPr>
        <w:t>人才工程，中国计算机学会会员，中国计算机学会高性能计算专委会委员，</w:t>
      </w:r>
      <w:r w:rsidRPr="004A778D">
        <w:rPr>
          <w:rFonts w:hint="eastAsia"/>
        </w:rPr>
        <w:t>IEEE/ACM</w:t>
      </w:r>
      <w:r w:rsidRPr="004A778D">
        <w:rPr>
          <w:rFonts w:hint="eastAsia"/>
        </w:rPr>
        <w:t>会员。担任国家自然基金委、科技部、浙江省</w:t>
      </w:r>
      <w:proofErr w:type="gramStart"/>
      <w:r w:rsidRPr="004A778D">
        <w:rPr>
          <w:rFonts w:hint="eastAsia"/>
        </w:rPr>
        <w:t>人社厅</w:t>
      </w:r>
      <w:proofErr w:type="gramEnd"/>
      <w:r w:rsidRPr="004A778D">
        <w:rPr>
          <w:rFonts w:hint="eastAsia"/>
        </w:rPr>
        <w:t>、科技厅、教育厅、浙江省工商局技术专家。研究方向为</w:t>
      </w:r>
      <w:proofErr w:type="gramStart"/>
      <w:r w:rsidRPr="004A778D">
        <w:rPr>
          <w:rFonts w:hint="eastAsia"/>
        </w:rPr>
        <w:t>云计算</w:t>
      </w:r>
      <w:proofErr w:type="gramEnd"/>
      <w:r w:rsidRPr="004A778D">
        <w:rPr>
          <w:rFonts w:hint="eastAsia"/>
        </w:rPr>
        <w:t>与云存储、海量数据处理、大规模科学计算并行化、智慧教育。主持</w:t>
      </w:r>
      <w:r w:rsidRPr="004A778D">
        <w:rPr>
          <w:rFonts w:hint="eastAsia"/>
        </w:rPr>
        <w:t>2</w:t>
      </w:r>
      <w:r w:rsidRPr="004A778D">
        <w:rPr>
          <w:rFonts w:hint="eastAsia"/>
        </w:rPr>
        <w:t>项国家自然科学基金、</w:t>
      </w:r>
      <w:r w:rsidRPr="004A778D">
        <w:rPr>
          <w:rFonts w:hint="eastAsia"/>
        </w:rPr>
        <w:t>2</w:t>
      </w:r>
      <w:r w:rsidRPr="004A778D">
        <w:rPr>
          <w:rFonts w:hint="eastAsia"/>
        </w:rPr>
        <w:t>项浙江省自然基金、国防预研项目、杭州市安全局项目、萧山智慧城市建设项目、舟山科技合作项目等多项，并曾参与多项</w:t>
      </w:r>
      <w:r w:rsidRPr="004A778D">
        <w:rPr>
          <w:rFonts w:hint="eastAsia"/>
        </w:rPr>
        <w:t>973</w:t>
      </w:r>
      <w:r w:rsidRPr="004A778D">
        <w:rPr>
          <w:rFonts w:hint="eastAsia"/>
        </w:rPr>
        <w:t>、</w:t>
      </w:r>
      <w:r w:rsidRPr="004A778D">
        <w:rPr>
          <w:rFonts w:hint="eastAsia"/>
        </w:rPr>
        <w:t>863</w:t>
      </w:r>
      <w:r w:rsidRPr="004A778D">
        <w:rPr>
          <w:rFonts w:hint="eastAsia"/>
        </w:rPr>
        <w:t>、国家及省级自然基金、国家支撑计划、国防预研重点项目、教育部重点基金项目、浙江省重点研发计划</w:t>
      </w:r>
      <w:r w:rsidRPr="004A778D">
        <w:rPr>
          <w:rFonts w:hint="eastAsia"/>
        </w:rPr>
        <w:t>/</w:t>
      </w:r>
      <w:r w:rsidRPr="004A778D">
        <w:rPr>
          <w:rFonts w:hint="eastAsia"/>
        </w:rPr>
        <w:t>重大科技专项、</w:t>
      </w:r>
      <w:r w:rsidRPr="004A778D">
        <w:rPr>
          <w:rFonts w:hint="eastAsia"/>
        </w:rPr>
        <w:t>IBM</w:t>
      </w:r>
      <w:r w:rsidRPr="004A778D">
        <w:rPr>
          <w:rFonts w:hint="eastAsia"/>
        </w:rPr>
        <w:t>合作项目、中石化合作项目。已在《</w:t>
      </w:r>
      <w:r w:rsidRPr="004A778D">
        <w:rPr>
          <w:rFonts w:hint="eastAsia"/>
        </w:rPr>
        <w:t>Sensors</w:t>
      </w:r>
      <w:r w:rsidRPr="004A778D">
        <w:rPr>
          <w:rFonts w:hint="eastAsia"/>
        </w:rPr>
        <w:t>》《</w:t>
      </w:r>
      <w:r w:rsidRPr="004A778D">
        <w:rPr>
          <w:rFonts w:hint="eastAsia"/>
        </w:rPr>
        <w:t>ACCESS</w:t>
      </w:r>
      <w:r w:rsidRPr="004A778D">
        <w:rPr>
          <w:rFonts w:hint="eastAsia"/>
        </w:rPr>
        <w:t>》《</w:t>
      </w:r>
      <w:r w:rsidRPr="004A778D">
        <w:rPr>
          <w:rFonts w:hint="eastAsia"/>
        </w:rPr>
        <w:t>Computer Physics Communications</w:t>
      </w:r>
      <w:r w:rsidRPr="004A778D">
        <w:rPr>
          <w:rFonts w:hint="eastAsia"/>
        </w:rPr>
        <w:t>》、《软件学报》、《计算机学报》、《计算机研究与发展》、《</w:t>
      </w:r>
      <w:r w:rsidRPr="004A778D">
        <w:rPr>
          <w:rFonts w:hint="eastAsia"/>
        </w:rPr>
        <w:t>Future Generation Computer Systems</w:t>
      </w:r>
      <w:r w:rsidRPr="004A778D">
        <w:rPr>
          <w:rFonts w:hint="eastAsia"/>
        </w:rPr>
        <w:t>》</w:t>
      </w:r>
      <w:r w:rsidRPr="004A778D">
        <w:rPr>
          <w:rFonts w:hint="eastAsia"/>
        </w:rPr>
        <w:t>(SCI)</w:t>
      </w:r>
      <w:r w:rsidRPr="004A778D">
        <w:rPr>
          <w:rFonts w:hint="eastAsia"/>
        </w:rPr>
        <w:t>、《中国科学</w:t>
      </w:r>
      <w:r w:rsidRPr="004A778D">
        <w:rPr>
          <w:rFonts w:hint="eastAsia"/>
        </w:rPr>
        <w:t>:F</w:t>
      </w:r>
      <w:r w:rsidRPr="004A778D">
        <w:rPr>
          <w:rFonts w:hint="eastAsia"/>
        </w:rPr>
        <w:t>辑》</w:t>
      </w:r>
      <w:r w:rsidRPr="004A778D">
        <w:rPr>
          <w:rFonts w:hint="eastAsia"/>
        </w:rPr>
        <w:t>(SCI)</w:t>
      </w:r>
      <w:r w:rsidRPr="004A778D">
        <w:rPr>
          <w:rFonts w:hint="eastAsia"/>
        </w:rPr>
        <w:t>等重要期刊和会议中发表和录用</w:t>
      </w:r>
      <w:r w:rsidRPr="004A778D">
        <w:rPr>
          <w:rFonts w:hint="eastAsia"/>
        </w:rPr>
        <w:t>30</w:t>
      </w:r>
      <w:r w:rsidRPr="004A778D">
        <w:rPr>
          <w:rFonts w:hint="eastAsia"/>
        </w:rPr>
        <w:t>余篇</w:t>
      </w:r>
      <w:r w:rsidRPr="004A778D">
        <w:rPr>
          <w:rFonts w:hint="eastAsia"/>
        </w:rPr>
        <w:t>SCI/EI</w:t>
      </w:r>
      <w:r w:rsidRPr="004A778D">
        <w:rPr>
          <w:rFonts w:hint="eastAsia"/>
        </w:rPr>
        <w:t>检索论文。已申请国家发明专利</w:t>
      </w:r>
      <w:r w:rsidRPr="004A778D">
        <w:rPr>
          <w:rFonts w:hint="eastAsia"/>
        </w:rPr>
        <w:t>20</w:t>
      </w:r>
      <w:r w:rsidRPr="004A778D">
        <w:rPr>
          <w:rFonts w:hint="eastAsia"/>
        </w:rPr>
        <w:t>余项，授权</w:t>
      </w:r>
      <w:r w:rsidRPr="004A778D">
        <w:rPr>
          <w:rFonts w:hint="eastAsia"/>
        </w:rPr>
        <w:t>7</w:t>
      </w:r>
      <w:r w:rsidRPr="004A778D">
        <w:rPr>
          <w:rFonts w:hint="eastAsia"/>
        </w:rPr>
        <w:t>项，获浙江省科学进步奖二等奖</w:t>
      </w:r>
      <w:r w:rsidRPr="004A778D">
        <w:rPr>
          <w:rFonts w:hint="eastAsia"/>
        </w:rPr>
        <w:t>1</w:t>
      </w:r>
      <w:r w:rsidRPr="004A778D">
        <w:rPr>
          <w:rFonts w:hint="eastAsia"/>
        </w:rPr>
        <w:t>项（</w:t>
      </w:r>
      <w:r w:rsidRPr="004A778D">
        <w:rPr>
          <w:rFonts w:hint="eastAsia"/>
        </w:rPr>
        <w:t>2017</w:t>
      </w:r>
      <w:r w:rsidRPr="004A778D">
        <w:rPr>
          <w:rFonts w:hint="eastAsia"/>
        </w:rPr>
        <w:t>）、浙江省教学成果奖一等奖</w:t>
      </w:r>
      <w:r w:rsidRPr="004A778D">
        <w:rPr>
          <w:rFonts w:hint="eastAsia"/>
        </w:rPr>
        <w:t>1</w:t>
      </w:r>
      <w:r w:rsidRPr="004A778D">
        <w:rPr>
          <w:rFonts w:hint="eastAsia"/>
        </w:rPr>
        <w:t>项（</w:t>
      </w:r>
      <w:r w:rsidRPr="004A778D">
        <w:rPr>
          <w:rFonts w:hint="eastAsia"/>
        </w:rPr>
        <w:t>2014</w:t>
      </w:r>
      <w:r w:rsidRPr="004A778D">
        <w:rPr>
          <w:rFonts w:hint="eastAsia"/>
        </w:rPr>
        <w:t>）、浙江省科学进步奖三等奖</w:t>
      </w:r>
      <w:r w:rsidRPr="004A778D">
        <w:rPr>
          <w:rFonts w:hint="eastAsia"/>
        </w:rPr>
        <w:t>1</w:t>
      </w:r>
      <w:r w:rsidRPr="004A778D">
        <w:rPr>
          <w:rFonts w:hint="eastAsia"/>
        </w:rPr>
        <w:t>项（</w:t>
      </w:r>
      <w:r w:rsidRPr="004A778D">
        <w:rPr>
          <w:rFonts w:hint="eastAsia"/>
        </w:rPr>
        <w:t>2012</w:t>
      </w:r>
      <w:r w:rsidRPr="004A778D">
        <w:rPr>
          <w:rFonts w:hint="eastAsia"/>
        </w:rPr>
        <w:t>），浙江省高校成果奖</w:t>
      </w:r>
      <w:r w:rsidRPr="004A778D">
        <w:rPr>
          <w:rFonts w:hint="eastAsia"/>
        </w:rPr>
        <w:t>2</w:t>
      </w:r>
      <w:r w:rsidRPr="004A778D">
        <w:rPr>
          <w:rFonts w:hint="eastAsia"/>
        </w:rPr>
        <w:t>等奖</w:t>
      </w:r>
      <w:r w:rsidRPr="004A778D">
        <w:rPr>
          <w:rFonts w:hint="eastAsia"/>
        </w:rPr>
        <w:t>1</w:t>
      </w:r>
      <w:r w:rsidRPr="004A778D">
        <w:rPr>
          <w:rFonts w:hint="eastAsia"/>
        </w:rPr>
        <w:t>项（</w:t>
      </w:r>
      <w:r w:rsidRPr="004A778D">
        <w:rPr>
          <w:rFonts w:hint="eastAsia"/>
        </w:rPr>
        <w:t>2011</w:t>
      </w:r>
      <w:r w:rsidRPr="004A778D">
        <w:rPr>
          <w:rFonts w:hint="eastAsia"/>
        </w:rPr>
        <w:t>），曾多次受邀担任</w:t>
      </w:r>
      <w:r w:rsidRPr="004A778D">
        <w:rPr>
          <w:rFonts w:hint="eastAsia"/>
        </w:rPr>
        <w:t>APSCC</w:t>
      </w:r>
      <w:r w:rsidRPr="004A778D">
        <w:rPr>
          <w:rFonts w:hint="eastAsia"/>
        </w:rPr>
        <w:t>、</w:t>
      </w:r>
      <w:r w:rsidRPr="004A778D">
        <w:rPr>
          <w:rFonts w:hint="eastAsia"/>
        </w:rPr>
        <w:t>CSE</w:t>
      </w:r>
      <w:r w:rsidRPr="004A778D">
        <w:rPr>
          <w:rFonts w:hint="eastAsia"/>
        </w:rPr>
        <w:t>、</w:t>
      </w:r>
      <w:proofErr w:type="spellStart"/>
      <w:r w:rsidRPr="004A778D">
        <w:rPr>
          <w:rFonts w:hint="eastAsia"/>
        </w:rPr>
        <w:t>CloudPerf</w:t>
      </w:r>
      <w:proofErr w:type="spellEnd"/>
      <w:r w:rsidRPr="004A778D">
        <w:rPr>
          <w:rFonts w:hint="eastAsia"/>
        </w:rPr>
        <w:t>、</w:t>
      </w:r>
      <w:r w:rsidRPr="004A778D">
        <w:rPr>
          <w:rFonts w:hint="eastAsia"/>
        </w:rPr>
        <w:t>ENC</w:t>
      </w:r>
      <w:r w:rsidRPr="004A778D">
        <w:rPr>
          <w:rFonts w:hint="eastAsia"/>
        </w:rPr>
        <w:t>等并行计算领域国际学术会议</w:t>
      </w:r>
      <w:r w:rsidRPr="004A778D">
        <w:rPr>
          <w:rFonts w:hint="eastAsia"/>
        </w:rPr>
        <w:t>PC</w:t>
      </w:r>
      <w:r w:rsidRPr="004A778D">
        <w:rPr>
          <w:rFonts w:hint="eastAsia"/>
        </w:rPr>
        <w:t>委员，</w:t>
      </w:r>
      <w:r w:rsidRPr="004A778D">
        <w:rPr>
          <w:rFonts w:hint="eastAsia"/>
        </w:rPr>
        <w:t>SCI</w:t>
      </w:r>
      <w:r w:rsidRPr="004A778D">
        <w:rPr>
          <w:rFonts w:hint="eastAsia"/>
        </w:rPr>
        <w:t>期刊特邀专刊编辑和审稿人。</w:t>
      </w:r>
    </w:p>
    <w:p w14:paraId="4087E397" w14:textId="77777777" w:rsidR="005419B0" w:rsidRDefault="005419B0" w:rsidP="005419B0">
      <w:pPr>
        <w:pStyle w:val="a7"/>
        <w:numPr>
          <w:ilvl w:val="0"/>
          <w:numId w:val="2"/>
        </w:numPr>
        <w:ind w:firstLineChars="0"/>
        <w:rPr>
          <w:b/>
        </w:rPr>
      </w:pPr>
      <w:r w:rsidRPr="005419B0">
        <w:rPr>
          <w:rFonts w:hint="eastAsia"/>
          <w:b/>
        </w:rPr>
        <w:t>学术成果</w:t>
      </w:r>
    </w:p>
    <w:p w14:paraId="3832FB5C" w14:textId="77777777" w:rsidR="00830FBC" w:rsidRDefault="00830FBC" w:rsidP="00830FBC">
      <w:pPr>
        <w:pStyle w:val="a7"/>
        <w:numPr>
          <w:ilvl w:val="0"/>
          <w:numId w:val="3"/>
        </w:numPr>
        <w:ind w:firstLineChars="0"/>
        <w:rPr>
          <w:b/>
        </w:rPr>
      </w:pPr>
      <w:r>
        <w:rPr>
          <w:rFonts w:hint="eastAsia"/>
          <w:b/>
        </w:rPr>
        <w:t>代表性论文</w:t>
      </w:r>
    </w:p>
    <w:p w14:paraId="447B5149" w14:textId="4FCD9D17" w:rsidR="00D45D0F" w:rsidRPr="00F4488F" w:rsidRDefault="00344B67" w:rsidP="00D45D0F">
      <w:pPr>
        <w:pStyle w:val="a7"/>
        <w:numPr>
          <w:ilvl w:val="0"/>
          <w:numId w:val="4"/>
        </w:numPr>
        <w:ind w:firstLineChars="0"/>
      </w:pPr>
      <w:r w:rsidRPr="00344B67">
        <w:rPr>
          <w:rFonts w:ascii="Times" w:eastAsia="仿宋_GB2312" w:hAnsi="Times"/>
          <w:color w:val="000000"/>
          <w:szCs w:val="21"/>
        </w:rPr>
        <w:t>The novel implicit LU-SGS parallel iterative method based on the diffusion equation of a nuclear reactor on a GPU cluster</w:t>
      </w:r>
      <w:r>
        <w:rPr>
          <w:rFonts w:ascii="Times" w:eastAsia="仿宋_GB2312" w:hAnsi="Times" w:hint="eastAsia"/>
          <w:color w:val="000000"/>
          <w:szCs w:val="21"/>
        </w:rPr>
        <w:t>,</w:t>
      </w:r>
      <w:r w:rsidR="00695476" w:rsidRPr="00695476">
        <w:rPr>
          <w:rFonts w:ascii="Times" w:eastAsia="仿宋_GB2312" w:hAnsi="Times"/>
          <w:color w:val="000000"/>
          <w:szCs w:val="21"/>
        </w:rPr>
        <w:t xml:space="preserve"> Computer Physics Communications</w:t>
      </w:r>
      <w:r w:rsidR="00D45D0F">
        <w:rPr>
          <w:rFonts w:ascii="Times" w:eastAsia="仿宋_GB2312" w:hAnsi="Times"/>
          <w:color w:val="000000"/>
          <w:szCs w:val="21"/>
        </w:rPr>
        <w:t>,</w:t>
      </w:r>
      <w:r w:rsidR="00D45D0F" w:rsidRPr="00C72C48">
        <w:t xml:space="preserve"> </w:t>
      </w:r>
      <w:r w:rsidR="00D45D0F">
        <w:t>SCI</w:t>
      </w:r>
      <w:r w:rsidR="00695476">
        <w:rPr>
          <w:rFonts w:hint="eastAsia"/>
        </w:rPr>
        <w:t>一区</w:t>
      </w:r>
      <w:r w:rsidR="00D45D0F">
        <w:t>, IF=</w:t>
      </w:r>
      <w:r w:rsidR="00D45D0F">
        <w:rPr>
          <w:szCs w:val="21"/>
        </w:rPr>
        <w:t>3.653</w:t>
      </w:r>
    </w:p>
    <w:p w14:paraId="71231167" w14:textId="1C77D5D3" w:rsidR="00F4488F" w:rsidRPr="00F4488F" w:rsidRDefault="00344B67" w:rsidP="00D45D0F">
      <w:pPr>
        <w:pStyle w:val="a7"/>
        <w:numPr>
          <w:ilvl w:val="0"/>
          <w:numId w:val="4"/>
        </w:numPr>
        <w:ind w:firstLineChars="0"/>
      </w:pPr>
      <w:r w:rsidRPr="00344B67">
        <w:t>Efficient sparse matrix-vector multiplication using cache oblivious extension quadtree storage format</w:t>
      </w:r>
      <w:r w:rsidRPr="00344B67">
        <w:t xml:space="preserve"> </w:t>
      </w:r>
      <w:r>
        <w:t>,</w:t>
      </w:r>
      <w:r w:rsidR="00F4488F" w:rsidRPr="00F4488F">
        <w:t>Future Generation Computer Systems,</w:t>
      </w:r>
      <w:r w:rsidR="00F4488F" w:rsidRPr="00F4488F">
        <w:t xml:space="preserve"> </w:t>
      </w:r>
      <w:r w:rsidR="00F4488F">
        <w:t>SCI</w:t>
      </w:r>
      <w:r w:rsidR="00F4488F">
        <w:rPr>
          <w:rFonts w:hint="eastAsia"/>
        </w:rPr>
        <w:t>一区</w:t>
      </w:r>
      <w:r w:rsidR="00F4488F">
        <w:t>, IF=</w:t>
      </w:r>
      <w:r w:rsidR="00F4488F">
        <w:rPr>
          <w:szCs w:val="21"/>
        </w:rPr>
        <w:t>3.</w:t>
      </w:r>
      <w:r w:rsidR="00F4488F">
        <w:rPr>
          <w:rFonts w:hint="eastAsia"/>
          <w:szCs w:val="21"/>
        </w:rPr>
        <w:t>997</w:t>
      </w:r>
    </w:p>
    <w:p w14:paraId="16E1DAA8" w14:textId="4130D803" w:rsidR="00247859" w:rsidRDefault="00344B67" w:rsidP="00247859">
      <w:pPr>
        <w:pStyle w:val="a7"/>
        <w:numPr>
          <w:ilvl w:val="0"/>
          <w:numId w:val="4"/>
        </w:numPr>
        <w:ind w:firstLineChars="0"/>
      </w:pPr>
      <w:r w:rsidRPr="00344B67">
        <w:rPr>
          <w:rFonts w:ascii="Times" w:eastAsia="仿宋_GB2312" w:hAnsi="Times"/>
          <w:color w:val="000000"/>
          <w:szCs w:val="21"/>
        </w:rPr>
        <w:lastRenderedPageBreak/>
        <w:t>Boosting video popularity through keyword suggestion and recommendation systems</w:t>
      </w:r>
      <w:r w:rsidR="00247859">
        <w:rPr>
          <w:rFonts w:hint="eastAsia"/>
        </w:rPr>
        <w:t xml:space="preserve">, </w:t>
      </w:r>
      <w:proofErr w:type="spellStart"/>
      <w:r>
        <w:t>N</w:t>
      </w:r>
      <w:r w:rsidRPr="00344B67">
        <w:t>euro</w:t>
      </w:r>
      <w:r>
        <w:t>C</w:t>
      </w:r>
      <w:r w:rsidRPr="00344B67">
        <w:t>omputing</w:t>
      </w:r>
      <w:proofErr w:type="spellEnd"/>
      <w:r w:rsidRPr="00344B67">
        <w:rPr>
          <w:rFonts w:hint="eastAsia"/>
        </w:rPr>
        <w:t xml:space="preserve"> </w:t>
      </w:r>
      <w:r>
        <w:t>,</w:t>
      </w:r>
      <w:r w:rsidR="00247859">
        <w:rPr>
          <w:rFonts w:hint="eastAsia"/>
        </w:rPr>
        <w:t>SCI</w:t>
      </w:r>
      <w:r>
        <w:rPr>
          <w:rFonts w:hint="eastAsia"/>
        </w:rPr>
        <w:t>二区</w:t>
      </w:r>
      <w:r w:rsidR="00247859">
        <w:rPr>
          <w:rFonts w:hint="eastAsia"/>
        </w:rPr>
        <w:t>,</w:t>
      </w:r>
      <w:r w:rsidR="00247859">
        <w:t xml:space="preserve"> IF=4.</w:t>
      </w:r>
      <w:r>
        <w:rPr>
          <w:rFonts w:hint="eastAsia"/>
        </w:rPr>
        <w:t>438</w:t>
      </w:r>
    </w:p>
    <w:p w14:paraId="718E1786" w14:textId="14592CBA" w:rsidR="00F83D75" w:rsidRPr="00F83D75" w:rsidRDefault="00344B67" w:rsidP="00247859">
      <w:pPr>
        <w:pStyle w:val="a7"/>
        <w:numPr>
          <w:ilvl w:val="0"/>
          <w:numId w:val="4"/>
        </w:numPr>
        <w:ind w:firstLineChars="0"/>
      </w:pPr>
      <w:r w:rsidRPr="00344B67">
        <w:rPr>
          <w:rFonts w:ascii="Times" w:eastAsia="仿宋_GB2312" w:hAnsi="Times"/>
          <w:color w:val="000000"/>
          <w:szCs w:val="21"/>
        </w:rPr>
        <w:t>How YouTube videos are discovered and its impact on video views</w:t>
      </w:r>
      <w:r w:rsidR="002F17EA">
        <w:rPr>
          <w:szCs w:val="21"/>
        </w:rPr>
        <w:t>,</w:t>
      </w:r>
      <w:r w:rsidR="00F83D75">
        <w:rPr>
          <w:szCs w:val="21"/>
        </w:rPr>
        <w:t xml:space="preserve"> </w:t>
      </w:r>
      <w:r w:rsidR="00A54BBE">
        <w:rPr>
          <w:szCs w:val="21"/>
        </w:rPr>
        <w:t>M</w:t>
      </w:r>
      <w:r w:rsidR="00A54BBE" w:rsidRPr="00344B67">
        <w:rPr>
          <w:szCs w:val="21"/>
        </w:rPr>
        <w:t xml:space="preserve">ultimedia </w:t>
      </w:r>
      <w:r w:rsidR="00A54BBE">
        <w:rPr>
          <w:szCs w:val="21"/>
        </w:rPr>
        <w:t>T</w:t>
      </w:r>
      <w:r w:rsidR="00A54BBE" w:rsidRPr="00344B67">
        <w:rPr>
          <w:szCs w:val="21"/>
        </w:rPr>
        <w:t xml:space="preserve">ools and </w:t>
      </w:r>
      <w:r w:rsidR="00A54BBE">
        <w:rPr>
          <w:szCs w:val="21"/>
        </w:rPr>
        <w:t>A</w:t>
      </w:r>
      <w:r w:rsidR="00A54BBE" w:rsidRPr="00344B67">
        <w:rPr>
          <w:szCs w:val="21"/>
        </w:rPr>
        <w:t>pplications</w:t>
      </w:r>
      <w:r>
        <w:rPr>
          <w:rFonts w:hint="eastAsia"/>
          <w:szCs w:val="21"/>
        </w:rPr>
        <w:t>，</w:t>
      </w:r>
      <w:r w:rsidR="00F83D75">
        <w:rPr>
          <w:szCs w:val="21"/>
        </w:rPr>
        <w:t>SCI</w:t>
      </w:r>
      <w:r>
        <w:rPr>
          <w:rFonts w:hint="eastAsia"/>
          <w:szCs w:val="21"/>
        </w:rPr>
        <w:t>二区</w:t>
      </w:r>
      <w:r w:rsidR="00F83D75">
        <w:rPr>
          <w:szCs w:val="21"/>
        </w:rPr>
        <w:t>, IF=</w:t>
      </w:r>
      <w:r>
        <w:rPr>
          <w:rFonts w:hint="eastAsia"/>
          <w:szCs w:val="21"/>
        </w:rPr>
        <w:t>2.313</w:t>
      </w:r>
    </w:p>
    <w:p w14:paraId="1776C5B2" w14:textId="4DE23150" w:rsidR="00247859" w:rsidRDefault="00344B67" w:rsidP="00247859">
      <w:pPr>
        <w:pStyle w:val="a7"/>
        <w:numPr>
          <w:ilvl w:val="0"/>
          <w:numId w:val="4"/>
        </w:numPr>
        <w:ind w:firstLineChars="0"/>
      </w:pPr>
      <w:r w:rsidRPr="00344B67">
        <w:rPr>
          <w:rFonts w:ascii="Times" w:eastAsia="仿宋_GB2312" w:hAnsi="Times"/>
          <w:color w:val="000000"/>
          <w:szCs w:val="21"/>
        </w:rPr>
        <w:t>Efficient parallel implementation of incompressible pipe flow algorithm based on SIMPLE</w:t>
      </w:r>
      <w:r w:rsidR="00247859">
        <w:rPr>
          <w:rFonts w:hint="eastAsia"/>
        </w:rPr>
        <w:t>,</w:t>
      </w:r>
      <w:r w:rsidR="00F83D75">
        <w:t xml:space="preserve"> </w:t>
      </w:r>
      <w:r w:rsidRPr="00344B67">
        <w:t>C</w:t>
      </w:r>
      <w:r w:rsidR="00C05C38" w:rsidRPr="00344B67">
        <w:t>oncurrency</w:t>
      </w:r>
      <w:r w:rsidRPr="00344B67">
        <w:t xml:space="preserve"> </w:t>
      </w:r>
      <w:r w:rsidR="00C05C38" w:rsidRPr="00344B67">
        <w:t>and</w:t>
      </w:r>
      <w:r w:rsidRPr="00344B67">
        <w:t xml:space="preserve"> </w:t>
      </w:r>
      <w:r w:rsidR="00C05C38">
        <w:t>C</w:t>
      </w:r>
      <w:r w:rsidR="00C05C38" w:rsidRPr="00344B67">
        <w:t>omputation</w:t>
      </w:r>
      <w:r w:rsidRPr="00344B67">
        <w:t>-</w:t>
      </w:r>
      <w:r w:rsidR="00C05C38">
        <w:t>P</w:t>
      </w:r>
      <w:r w:rsidR="00C05C38" w:rsidRPr="00344B67">
        <w:t>ractice</w:t>
      </w:r>
      <w:r w:rsidRPr="00344B67">
        <w:t xml:space="preserve"> &amp; </w:t>
      </w:r>
      <w:r w:rsidR="00C05C38">
        <w:t>E</w:t>
      </w:r>
      <w:r w:rsidR="00C05C38" w:rsidRPr="00344B67">
        <w:t>xperience</w:t>
      </w:r>
      <w:r>
        <w:rPr>
          <w:rFonts w:hint="eastAsia"/>
        </w:rPr>
        <w:t>，</w:t>
      </w:r>
      <w:r w:rsidR="00F83D75">
        <w:t>SCI</w:t>
      </w:r>
      <w:r w:rsidR="00C05C38">
        <w:rPr>
          <w:rFonts w:hint="eastAsia"/>
          <w:szCs w:val="21"/>
        </w:rPr>
        <w:t>二区</w:t>
      </w:r>
      <w:r w:rsidR="00F83D75">
        <w:t>, IF=</w:t>
      </w:r>
      <w:r>
        <w:rPr>
          <w:rFonts w:hint="eastAsia"/>
        </w:rPr>
        <w:t>1.447</w:t>
      </w:r>
    </w:p>
    <w:p w14:paraId="428B05AC" w14:textId="798AA15A" w:rsidR="004E02D2" w:rsidRPr="00C72C48" w:rsidRDefault="00344B67" w:rsidP="00247859">
      <w:pPr>
        <w:pStyle w:val="a7"/>
        <w:numPr>
          <w:ilvl w:val="0"/>
          <w:numId w:val="4"/>
        </w:numPr>
        <w:ind w:firstLineChars="0"/>
      </w:pPr>
      <w:r w:rsidRPr="00344B67">
        <w:rPr>
          <w:rFonts w:ascii="Times" w:eastAsia="仿宋_GB2312" w:hAnsi="Times"/>
          <w:color w:val="000000"/>
          <w:szCs w:val="21"/>
        </w:rPr>
        <w:t>A Parameter Communication Optimization Strategy for Distributed Machine Learning in Sensors</w:t>
      </w:r>
      <w:r w:rsidR="00247859">
        <w:rPr>
          <w:rFonts w:hint="eastAsia"/>
        </w:rPr>
        <w:t xml:space="preserve">, </w:t>
      </w:r>
      <w:r>
        <w:rPr>
          <w:rFonts w:ascii="Times" w:eastAsia="仿宋_GB2312" w:hAnsi="Times"/>
          <w:color w:val="000000"/>
          <w:szCs w:val="21"/>
        </w:rPr>
        <w:t>S</w:t>
      </w:r>
      <w:r w:rsidRPr="00226D61">
        <w:rPr>
          <w:rFonts w:ascii="Times" w:eastAsia="仿宋_GB2312" w:hAnsi="Times"/>
          <w:color w:val="000000"/>
          <w:szCs w:val="21"/>
        </w:rPr>
        <w:t>ensors</w:t>
      </w:r>
      <w:r>
        <w:rPr>
          <w:rFonts w:ascii="Times" w:eastAsia="仿宋_GB2312" w:hAnsi="Times" w:hint="eastAsia"/>
          <w:color w:val="000000"/>
          <w:szCs w:val="21"/>
        </w:rPr>
        <w:t>,</w:t>
      </w:r>
      <w:r>
        <w:t xml:space="preserve"> </w:t>
      </w:r>
      <w:r w:rsidR="00F83D75">
        <w:t>SCI</w:t>
      </w:r>
      <w:r w:rsidR="00C05C38">
        <w:rPr>
          <w:rFonts w:hint="eastAsia"/>
          <w:szCs w:val="21"/>
        </w:rPr>
        <w:t>二区</w:t>
      </w:r>
      <w:r w:rsidR="00F83D75">
        <w:t>, IF=</w:t>
      </w:r>
      <w:r>
        <w:rPr>
          <w:szCs w:val="21"/>
        </w:rPr>
        <w:t>2.667</w:t>
      </w:r>
    </w:p>
    <w:p w14:paraId="71FC2DF8" w14:textId="77777777" w:rsidR="00C05C38" w:rsidRPr="00C72C48" w:rsidRDefault="00C05C38" w:rsidP="00C05C38">
      <w:pPr>
        <w:pStyle w:val="a7"/>
        <w:numPr>
          <w:ilvl w:val="0"/>
          <w:numId w:val="4"/>
        </w:numPr>
        <w:ind w:firstLineChars="0"/>
      </w:pPr>
      <w:r w:rsidRPr="00344B67">
        <w:rPr>
          <w:rFonts w:ascii="Times" w:eastAsia="仿宋_GB2312" w:hAnsi="Times"/>
          <w:color w:val="000000"/>
          <w:szCs w:val="21"/>
        </w:rPr>
        <w:t>Workshop on high performance data intensive computing</w:t>
      </w:r>
      <w:r>
        <w:rPr>
          <w:rFonts w:ascii="Times" w:eastAsia="仿宋_GB2312" w:hAnsi="Times"/>
          <w:color w:val="000000"/>
          <w:szCs w:val="21"/>
        </w:rPr>
        <w:t>,</w:t>
      </w:r>
      <w:r w:rsidRPr="00C72C48">
        <w:t xml:space="preserve"> </w:t>
      </w:r>
      <w:r>
        <w:t>C</w:t>
      </w:r>
      <w:r w:rsidRPr="00344B67">
        <w:t xml:space="preserve">oncurrency and </w:t>
      </w:r>
      <w:r>
        <w:t>C</w:t>
      </w:r>
      <w:r w:rsidRPr="00344B67">
        <w:t>omputation-</w:t>
      </w:r>
      <w:r>
        <w:t>P</w:t>
      </w:r>
      <w:r w:rsidRPr="00344B67">
        <w:t xml:space="preserve">ractice &amp; </w:t>
      </w:r>
      <w:proofErr w:type="spellStart"/>
      <w:r>
        <w:t>E</w:t>
      </w:r>
      <w:r w:rsidRPr="00344B67">
        <w:t>xperience</w:t>
      </w:r>
      <w:r>
        <w:t>,SCI</w:t>
      </w:r>
      <w:proofErr w:type="spellEnd"/>
      <w:r>
        <w:rPr>
          <w:rFonts w:hint="eastAsia"/>
          <w:szCs w:val="21"/>
        </w:rPr>
        <w:t>二区</w:t>
      </w:r>
      <w:r>
        <w:t>, IF=</w:t>
      </w:r>
      <w:r>
        <w:rPr>
          <w:szCs w:val="21"/>
        </w:rPr>
        <w:t>1.447</w:t>
      </w:r>
    </w:p>
    <w:p w14:paraId="1AC23816" w14:textId="6AD0170D" w:rsidR="00344B67" w:rsidRPr="00C72C48" w:rsidRDefault="00344B67" w:rsidP="00344B67">
      <w:pPr>
        <w:pStyle w:val="a7"/>
        <w:numPr>
          <w:ilvl w:val="0"/>
          <w:numId w:val="4"/>
        </w:numPr>
        <w:ind w:firstLineChars="0"/>
      </w:pPr>
      <w:r w:rsidRPr="00226D61">
        <w:rPr>
          <w:rFonts w:ascii="Times" w:eastAsia="仿宋_GB2312" w:hAnsi="Times"/>
          <w:color w:val="000000"/>
          <w:szCs w:val="21"/>
        </w:rPr>
        <w:t>A Parallel Strategy for Convolutional Neural Network Based on Heterogeneous Cluster for Mobile Information System</w:t>
      </w:r>
      <w:r>
        <w:rPr>
          <w:rFonts w:ascii="Times" w:eastAsia="仿宋_GB2312" w:hAnsi="Times"/>
          <w:color w:val="000000"/>
          <w:szCs w:val="21"/>
        </w:rPr>
        <w:t>,</w:t>
      </w:r>
      <w:r w:rsidRPr="00344B67">
        <w:t xml:space="preserve"> </w:t>
      </w:r>
      <w:r w:rsidR="00C05C38">
        <w:rPr>
          <w:rFonts w:ascii="Times" w:eastAsia="仿宋_GB2312" w:hAnsi="Times"/>
          <w:color w:val="000000"/>
          <w:szCs w:val="21"/>
        </w:rPr>
        <w:t>M</w:t>
      </w:r>
      <w:r w:rsidR="00C05C38" w:rsidRPr="00344B67">
        <w:rPr>
          <w:rFonts w:ascii="Times" w:eastAsia="仿宋_GB2312" w:hAnsi="Times"/>
          <w:color w:val="000000"/>
          <w:szCs w:val="21"/>
        </w:rPr>
        <w:t xml:space="preserve">obile </w:t>
      </w:r>
      <w:r w:rsidR="00C05C38">
        <w:rPr>
          <w:rFonts w:ascii="Times" w:eastAsia="仿宋_GB2312" w:hAnsi="Times"/>
          <w:color w:val="000000"/>
          <w:szCs w:val="21"/>
        </w:rPr>
        <w:t>I</w:t>
      </w:r>
      <w:r w:rsidR="00C05C38" w:rsidRPr="00344B67">
        <w:rPr>
          <w:rFonts w:ascii="Times" w:eastAsia="仿宋_GB2312" w:hAnsi="Times"/>
          <w:color w:val="000000"/>
          <w:szCs w:val="21"/>
        </w:rPr>
        <w:t xml:space="preserve">nformation </w:t>
      </w:r>
      <w:r w:rsidR="00C05C38">
        <w:rPr>
          <w:rFonts w:ascii="Times" w:eastAsia="仿宋_GB2312" w:hAnsi="Times"/>
          <w:color w:val="000000"/>
          <w:szCs w:val="21"/>
        </w:rPr>
        <w:t>S</w:t>
      </w:r>
      <w:r w:rsidR="00C05C38" w:rsidRPr="00344B67">
        <w:rPr>
          <w:rFonts w:ascii="Times" w:eastAsia="仿宋_GB2312" w:hAnsi="Times"/>
          <w:color w:val="000000"/>
          <w:szCs w:val="21"/>
        </w:rPr>
        <w:t>ystems</w:t>
      </w:r>
      <w:r>
        <w:rPr>
          <w:rFonts w:ascii="Times" w:eastAsia="仿宋_GB2312" w:hAnsi="Times"/>
          <w:color w:val="000000"/>
          <w:szCs w:val="21"/>
        </w:rPr>
        <w:t>,</w:t>
      </w:r>
      <w:r w:rsidRPr="00C72C48">
        <w:t xml:space="preserve"> </w:t>
      </w:r>
      <w:r>
        <w:t>SCI</w:t>
      </w:r>
      <w:r w:rsidR="00C05C38">
        <w:rPr>
          <w:rFonts w:hint="eastAsia"/>
        </w:rPr>
        <w:t>三区</w:t>
      </w:r>
      <w:r>
        <w:t>, IF=</w:t>
      </w:r>
      <w:r>
        <w:rPr>
          <w:szCs w:val="21"/>
        </w:rPr>
        <w:t>0.849</w:t>
      </w:r>
    </w:p>
    <w:p w14:paraId="49A4296C" w14:textId="77777777" w:rsidR="00344B67" w:rsidRPr="00830FBC" w:rsidRDefault="00344B67" w:rsidP="00344B67">
      <w:pPr>
        <w:pStyle w:val="a7"/>
        <w:numPr>
          <w:ilvl w:val="0"/>
          <w:numId w:val="4"/>
        </w:numPr>
        <w:ind w:firstLineChars="0"/>
      </w:pPr>
      <w:r w:rsidRPr="00226D61">
        <w:rPr>
          <w:rFonts w:ascii="Times" w:eastAsia="仿宋_GB2312" w:hAnsi="Times"/>
          <w:color w:val="000000"/>
          <w:szCs w:val="21"/>
        </w:rPr>
        <w:t>Distributed machine learning load balancing strategy in cloud computing services</w:t>
      </w:r>
      <w:r>
        <w:rPr>
          <w:rFonts w:hint="eastAsia"/>
        </w:rPr>
        <w:t>,</w:t>
      </w:r>
      <w:r>
        <w:t xml:space="preserve"> </w:t>
      </w:r>
      <w:r w:rsidRPr="00344B67">
        <w:t xml:space="preserve">Wireless Networks </w:t>
      </w:r>
      <w:r>
        <w:t>,SCI</w:t>
      </w:r>
      <w:r>
        <w:rPr>
          <w:rFonts w:hint="eastAsia"/>
        </w:rPr>
        <w:t>四区</w:t>
      </w:r>
      <w:r>
        <w:t>,IF=2.43</w:t>
      </w:r>
    </w:p>
    <w:p w14:paraId="2CDBC04B" w14:textId="50472E76" w:rsidR="00D45D0F" w:rsidRPr="00D45D0F" w:rsidRDefault="00344B67" w:rsidP="00344B67">
      <w:pPr>
        <w:pStyle w:val="a7"/>
        <w:numPr>
          <w:ilvl w:val="0"/>
          <w:numId w:val="4"/>
        </w:numPr>
        <w:ind w:firstLineChars="0"/>
        <w:rPr>
          <w:rFonts w:hint="eastAsia"/>
        </w:rPr>
      </w:pPr>
      <w:r w:rsidRPr="00344B67">
        <w:rPr>
          <w:rFonts w:ascii="Times" w:eastAsia="仿宋_GB2312" w:hAnsi="Times"/>
          <w:color w:val="000000"/>
          <w:szCs w:val="21"/>
        </w:rPr>
        <w:t>Numerical optimization algorithm for unsteady flows of rotor based on web service</w:t>
      </w:r>
      <w:r>
        <w:rPr>
          <w:rFonts w:ascii="Times" w:eastAsia="仿宋_GB2312" w:hAnsi="Times"/>
          <w:color w:val="000000"/>
          <w:szCs w:val="21"/>
        </w:rPr>
        <w:t>,</w:t>
      </w:r>
      <w:r w:rsidRPr="00344B67">
        <w:t xml:space="preserve"> </w:t>
      </w:r>
      <w:r w:rsidR="00C05C38">
        <w:rPr>
          <w:rFonts w:ascii="Times" w:eastAsia="仿宋_GB2312" w:hAnsi="Times"/>
          <w:color w:val="000000"/>
          <w:szCs w:val="21"/>
        </w:rPr>
        <w:t>I</w:t>
      </w:r>
      <w:r w:rsidR="00C05C38" w:rsidRPr="00344B67">
        <w:rPr>
          <w:rFonts w:ascii="Times" w:eastAsia="仿宋_GB2312" w:hAnsi="Times"/>
          <w:color w:val="000000"/>
          <w:szCs w:val="21"/>
        </w:rPr>
        <w:t xml:space="preserve">ntelligent </w:t>
      </w:r>
      <w:r w:rsidR="00C05C38">
        <w:rPr>
          <w:rFonts w:ascii="Times" w:eastAsia="仿宋_GB2312" w:hAnsi="Times"/>
          <w:color w:val="000000"/>
          <w:szCs w:val="21"/>
        </w:rPr>
        <w:t>A</w:t>
      </w:r>
      <w:r w:rsidR="00C05C38" w:rsidRPr="00344B67">
        <w:rPr>
          <w:rFonts w:ascii="Times" w:eastAsia="仿宋_GB2312" w:hAnsi="Times"/>
          <w:color w:val="000000"/>
          <w:szCs w:val="21"/>
        </w:rPr>
        <w:t xml:space="preserve">utomation and </w:t>
      </w:r>
      <w:r w:rsidR="00C05C38">
        <w:rPr>
          <w:rFonts w:ascii="Times" w:eastAsia="仿宋_GB2312" w:hAnsi="Times"/>
          <w:color w:val="000000"/>
          <w:szCs w:val="21"/>
        </w:rPr>
        <w:t>S</w:t>
      </w:r>
      <w:r w:rsidR="00C05C38" w:rsidRPr="00344B67">
        <w:rPr>
          <w:rFonts w:ascii="Times" w:eastAsia="仿宋_GB2312" w:hAnsi="Times"/>
          <w:color w:val="000000"/>
          <w:szCs w:val="21"/>
        </w:rPr>
        <w:t xml:space="preserve">oft </w:t>
      </w:r>
      <w:r w:rsidR="00C05C38">
        <w:rPr>
          <w:rFonts w:ascii="Times" w:eastAsia="仿宋_GB2312" w:hAnsi="Times"/>
          <w:color w:val="000000"/>
          <w:szCs w:val="21"/>
        </w:rPr>
        <w:t>C</w:t>
      </w:r>
      <w:r w:rsidR="00C05C38" w:rsidRPr="00344B67">
        <w:rPr>
          <w:rFonts w:ascii="Times" w:eastAsia="仿宋_GB2312" w:hAnsi="Times"/>
          <w:color w:val="000000"/>
          <w:szCs w:val="21"/>
        </w:rPr>
        <w:t>omputing</w:t>
      </w:r>
      <w:r>
        <w:rPr>
          <w:rFonts w:ascii="Times" w:eastAsia="仿宋_GB2312" w:hAnsi="Times"/>
          <w:color w:val="000000"/>
          <w:szCs w:val="21"/>
        </w:rPr>
        <w:t>,</w:t>
      </w:r>
      <w:r w:rsidRPr="00C72C48">
        <w:t xml:space="preserve"> </w:t>
      </w:r>
      <w:r>
        <w:t>SCI</w:t>
      </w:r>
      <w:r>
        <w:rPr>
          <w:rFonts w:hint="eastAsia"/>
        </w:rPr>
        <w:t>四区</w:t>
      </w:r>
      <w:r>
        <w:t>, IF=</w:t>
      </w:r>
      <w:r>
        <w:rPr>
          <w:szCs w:val="21"/>
        </w:rPr>
        <w:t>1.276</w:t>
      </w:r>
    </w:p>
    <w:p w14:paraId="6A656050" w14:textId="77777777" w:rsidR="00FD759D" w:rsidRPr="00FD759D" w:rsidRDefault="00830FBC" w:rsidP="00FD759D">
      <w:pPr>
        <w:pStyle w:val="a7"/>
        <w:numPr>
          <w:ilvl w:val="0"/>
          <w:numId w:val="3"/>
        </w:numPr>
        <w:ind w:firstLineChars="0"/>
        <w:rPr>
          <w:b/>
        </w:rPr>
      </w:pPr>
      <w:r>
        <w:rPr>
          <w:rFonts w:hint="eastAsia"/>
          <w:b/>
        </w:rPr>
        <w:t>代表性科研项目</w:t>
      </w:r>
    </w:p>
    <w:p w14:paraId="2B6F8904" w14:textId="77777777" w:rsidR="00695476" w:rsidRDefault="00695476" w:rsidP="00695476">
      <w:pPr>
        <w:pStyle w:val="a7"/>
        <w:numPr>
          <w:ilvl w:val="0"/>
          <w:numId w:val="6"/>
        </w:numPr>
        <w:ind w:firstLineChars="0"/>
      </w:pPr>
      <w:r>
        <w:rPr>
          <w:rFonts w:hint="eastAsia"/>
        </w:rPr>
        <w:t>国防科工局某重点项目：国家级，</w:t>
      </w:r>
      <w:r>
        <w:rPr>
          <w:rFonts w:hint="eastAsia"/>
        </w:rPr>
        <w:t>200</w:t>
      </w:r>
      <w:r>
        <w:rPr>
          <w:rFonts w:hint="eastAsia"/>
        </w:rPr>
        <w:t>万</w:t>
      </w:r>
    </w:p>
    <w:p w14:paraId="2A5D496B" w14:textId="77777777" w:rsidR="00695476" w:rsidRDefault="00695476" w:rsidP="00695476">
      <w:pPr>
        <w:pStyle w:val="a7"/>
        <w:numPr>
          <w:ilvl w:val="0"/>
          <w:numId w:val="6"/>
        </w:numPr>
        <w:ind w:firstLineChars="0"/>
      </w:pPr>
      <w:r w:rsidRPr="00C72C48">
        <w:rPr>
          <w:rFonts w:hint="eastAsia"/>
        </w:rPr>
        <w:t>面向城市公共服务的高效融合与动态认知技术和平台</w:t>
      </w:r>
      <w:r>
        <w:rPr>
          <w:rFonts w:hint="eastAsia"/>
        </w:rPr>
        <w:t>，国家级，</w:t>
      </w:r>
      <w:r>
        <w:rPr>
          <w:rFonts w:hint="eastAsia"/>
        </w:rPr>
        <w:t>16</w:t>
      </w:r>
      <w:r w:rsidRPr="00FD759D">
        <w:t>0</w:t>
      </w:r>
      <w:r>
        <w:rPr>
          <w:rFonts w:hint="eastAsia"/>
        </w:rPr>
        <w:t>万</w:t>
      </w:r>
    </w:p>
    <w:p w14:paraId="5AA379DE" w14:textId="77777777" w:rsidR="00695476" w:rsidRDefault="00695476" w:rsidP="00695476">
      <w:pPr>
        <w:pStyle w:val="a7"/>
        <w:numPr>
          <w:ilvl w:val="0"/>
          <w:numId w:val="6"/>
        </w:numPr>
        <w:ind w:firstLineChars="0"/>
      </w:pPr>
      <w:r w:rsidRPr="00695476">
        <w:rPr>
          <w:rFonts w:hint="eastAsia"/>
        </w:rPr>
        <w:t>基于开放获取的数据汇聚关键技术研究</w:t>
      </w:r>
      <w:r>
        <w:rPr>
          <w:rFonts w:hint="eastAsia"/>
        </w:rPr>
        <w:t>，国家级，</w:t>
      </w:r>
      <w:r>
        <w:rPr>
          <w:rFonts w:hint="eastAsia"/>
        </w:rPr>
        <w:t>130</w:t>
      </w:r>
      <w:r>
        <w:rPr>
          <w:rFonts w:hint="eastAsia"/>
        </w:rPr>
        <w:t>万</w:t>
      </w:r>
    </w:p>
    <w:p w14:paraId="53360C41" w14:textId="77777777" w:rsidR="00695476" w:rsidRDefault="00695476" w:rsidP="00695476">
      <w:pPr>
        <w:pStyle w:val="a7"/>
        <w:numPr>
          <w:ilvl w:val="0"/>
          <w:numId w:val="6"/>
        </w:numPr>
        <w:ind w:firstLineChars="0"/>
      </w:pPr>
      <w:r>
        <w:rPr>
          <w:rFonts w:hint="eastAsia"/>
        </w:rPr>
        <w:t>国防预研某重点项目，国家级，</w:t>
      </w:r>
      <w:r>
        <w:rPr>
          <w:rFonts w:hint="eastAsia"/>
        </w:rPr>
        <w:t>100</w:t>
      </w:r>
      <w:r>
        <w:rPr>
          <w:rFonts w:hint="eastAsia"/>
        </w:rPr>
        <w:t>万</w:t>
      </w:r>
    </w:p>
    <w:p w14:paraId="001F9A98" w14:textId="77777777" w:rsidR="00695476" w:rsidRDefault="00695476" w:rsidP="00695476">
      <w:pPr>
        <w:pStyle w:val="a7"/>
        <w:numPr>
          <w:ilvl w:val="0"/>
          <w:numId w:val="6"/>
        </w:numPr>
        <w:ind w:firstLineChars="0"/>
      </w:pPr>
      <w:r w:rsidRPr="004442C0">
        <w:rPr>
          <w:rFonts w:hint="eastAsia"/>
        </w:rPr>
        <w:t>基于用户语义生成的</w:t>
      </w:r>
      <w:r w:rsidRPr="004442C0">
        <w:rPr>
          <w:rFonts w:hint="eastAsia"/>
        </w:rPr>
        <w:t>Web</w:t>
      </w:r>
      <w:r w:rsidRPr="004442C0">
        <w:rPr>
          <w:rFonts w:hint="eastAsia"/>
        </w:rPr>
        <w:t>资源自组织与共享方法研究</w:t>
      </w:r>
      <w:r>
        <w:rPr>
          <w:rFonts w:hint="eastAsia"/>
        </w:rPr>
        <w:t>，国家级，</w:t>
      </w:r>
      <w:r>
        <w:rPr>
          <w:rFonts w:hint="eastAsia"/>
        </w:rPr>
        <w:t>83</w:t>
      </w:r>
      <w:r>
        <w:rPr>
          <w:rFonts w:hint="eastAsia"/>
        </w:rPr>
        <w:t>万</w:t>
      </w:r>
    </w:p>
    <w:p w14:paraId="16BF8AC3" w14:textId="77777777" w:rsidR="00695476" w:rsidRDefault="00695476" w:rsidP="00695476">
      <w:pPr>
        <w:pStyle w:val="a7"/>
        <w:numPr>
          <w:ilvl w:val="0"/>
          <w:numId w:val="6"/>
        </w:numPr>
        <w:ind w:firstLineChars="0"/>
      </w:pPr>
      <w:r w:rsidRPr="004442C0">
        <w:rPr>
          <w:rFonts w:hint="eastAsia"/>
        </w:rPr>
        <w:t>磁流体湍流直接数值模拟研究</w:t>
      </w:r>
      <w:r>
        <w:rPr>
          <w:rFonts w:hint="eastAsia"/>
        </w:rPr>
        <w:t>，国家级，</w:t>
      </w:r>
      <w:r>
        <w:rPr>
          <w:rFonts w:hint="eastAsia"/>
        </w:rPr>
        <w:t>72</w:t>
      </w:r>
      <w:r>
        <w:rPr>
          <w:rFonts w:hint="eastAsia"/>
        </w:rPr>
        <w:t>万</w:t>
      </w:r>
    </w:p>
    <w:p w14:paraId="07EAC5D5" w14:textId="77777777" w:rsidR="00695476" w:rsidRDefault="00695476" w:rsidP="00695476">
      <w:pPr>
        <w:pStyle w:val="a7"/>
        <w:numPr>
          <w:ilvl w:val="0"/>
          <w:numId w:val="6"/>
        </w:numPr>
        <w:ind w:firstLineChars="0"/>
      </w:pPr>
      <w:r w:rsidRPr="00C72C48">
        <w:rPr>
          <w:rFonts w:hint="eastAsia"/>
        </w:rPr>
        <w:t>基于特性分析的大规模机器学习性能优化关键技术研究</w:t>
      </w:r>
      <w:r>
        <w:rPr>
          <w:rFonts w:hint="eastAsia"/>
        </w:rPr>
        <w:t>，国家级，</w:t>
      </w:r>
      <w:r>
        <w:rPr>
          <w:rFonts w:hint="eastAsia"/>
        </w:rPr>
        <w:t>65</w:t>
      </w:r>
      <w:r>
        <w:rPr>
          <w:rFonts w:hint="eastAsia"/>
        </w:rPr>
        <w:t>万</w:t>
      </w:r>
    </w:p>
    <w:p w14:paraId="710DFF6C" w14:textId="31A4F98F" w:rsidR="00695476" w:rsidRPr="00FD759D" w:rsidRDefault="00695476" w:rsidP="00FD759D">
      <w:pPr>
        <w:pStyle w:val="a7"/>
        <w:numPr>
          <w:ilvl w:val="0"/>
          <w:numId w:val="6"/>
        </w:numPr>
        <w:ind w:firstLineChars="0"/>
      </w:pPr>
      <w:r w:rsidRPr="00695476">
        <w:rPr>
          <w:rFonts w:hint="eastAsia"/>
        </w:rPr>
        <w:t>“学习驱动型”边缘智能系统性能优化关键技术研究</w:t>
      </w:r>
      <w:r>
        <w:rPr>
          <w:rFonts w:hint="eastAsia"/>
        </w:rPr>
        <w:t>，国家级，</w:t>
      </w:r>
      <w:r>
        <w:rPr>
          <w:rFonts w:hint="eastAsia"/>
        </w:rPr>
        <w:t>56</w:t>
      </w:r>
      <w:r>
        <w:rPr>
          <w:rFonts w:hint="eastAsia"/>
        </w:rPr>
        <w:t>万</w:t>
      </w:r>
    </w:p>
    <w:p w14:paraId="17AB43E8" w14:textId="6F9581D8" w:rsidR="00695476" w:rsidRDefault="00695476" w:rsidP="00F83D75">
      <w:pPr>
        <w:pStyle w:val="a7"/>
        <w:numPr>
          <w:ilvl w:val="0"/>
          <w:numId w:val="6"/>
        </w:numPr>
        <w:ind w:firstLineChars="0"/>
      </w:pPr>
      <w:r w:rsidRPr="00695476">
        <w:rPr>
          <w:rFonts w:hint="eastAsia"/>
        </w:rPr>
        <w:t>多元投入机制下新时期联合基金信息化管理研究与实现方案</w:t>
      </w:r>
      <w:r>
        <w:rPr>
          <w:rFonts w:hint="eastAsia"/>
        </w:rPr>
        <w:t>，国家级，</w:t>
      </w:r>
      <w:r>
        <w:rPr>
          <w:rFonts w:hint="eastAsia"/>
        </w:rPr>
        <w:t>30</w:t>
      </w:r>
      <w:r>
        <w:rPr>
          <w:rFonts w:hint="eastAsia"/>
        </w:rPr>
        <w:t>万</w:t>
      </w:r>
    </w:p>
    <w:p w14:paraId="78DD6032" w14:textId="3DB120A1" w:rsidR="00695476" w:rsidRDefault="00695476" w:rsidP="004442C0">
      <w:pPr>
        <w:pStyle w:val="a7"/>
        <w:numPr>
          <w:ilvl w:val="0"/>
          <w:numId w:val="6"/>
        </w:numPr>
        <w:ind w:firstLineChars="0"/>
      </w:pPr>
      <w:r w:rsidRPr="00695476">
        <w:rPr>
          <w:rFonts w:hint="eastAsia"/>
        </w:rPr>
        <w:t>面向</w:t>
      </w:r>
      <w:r w:rsidRPr="00695476">
        <w:rPr>
          <w:rFonts w:hint="eastAsia"/>
        </w:rPr>
        <w:t xml:space="preserve"> GPU </w:t>
      </w:r>
      <w:r w:rsidRPr="00695476">
        <w:rPr>
          <w:rFonts w:hint="eastAsia"/>
        </w:rPr>
        <w:t>的体系结构敏感型数值算法优化技术研究</w:t>
      </w:r>
      <w:r>
        <w:rPr>
          <w:rFonts w:hint="eastAsia"/>
        </w:rPr>
        <w:t>，国家级，</w:t>
      </w:r>
      <w:r>
        <w:rPr>
          <w:rFonts w:hint="eastAsia"/>
        </w:rPr>
        <w:t>24</w:t>
      </w:r>
      <w:r>
        <w:rPr>
          <w:rFonts w:hint="eastAsia"/>
        </w:rPr>
        <w:t>万</w:t>
      </w:r>
    </w:p>
    <w:p w14:paraId="096F2C32" w14:textId="0F037695" w:rsidR="00F83D75" w:rsidRDefault="004442C0" w:rsidP="00F83D75">
      <w:pPr>
        <w:pStyle w:val="a7"/>
        <w:numPr>
          <w:ilvl w:val="0"/>
          <w:numId w:val="6"/>
        </w:numPr>
        <w:ind w:firstLineChars="0"/>
      </w:pPr>
      <w:r w:rsidRPr="004442C0">
        <w:rPr>
          <w:rFonts w:hint="eastAsia"/>
        </w:rPr>
        <w:t>大规模并行计算系统关键技术研究</w:t>
      </w:r>
      <w:r w:rsidRPr="004442C0">
        <w:rPr>
          <w:rFonts w:hint="eastAsia"/>
        </w:rPr>
        <w:t>-</w:t>
      </w:r>
      <w:r w:rsidRPr="004442C0">
        <w:rPr>
          <w:rFonts w:hint="eastAsia"/>
        </w:rPr>
        <w:t>面向智慧安防的</w:t>
      </w:r>
      <w:proofErr w:type="gramStart"/>
      <w:r w:rsidRPr="004442C0">
        <w:rPr>
          <w:rFonts w:hint="eastAsia"/>
        </w:rPr>
        <w:t>异构众核并行</w:t>
      </w:r>
      <w:proofErr w:type="gramEnd"/>
      <w:r w:rsidRPr="004442C0">
        <w:rPr>
          <w:rFonts w:hint="eastAsia"/>
        </w:rPr>
        <w:t>就按系统关键技术与应用示范</w:t>
      </w:r>
      <w:r w:rsidR="00F83D75">
        <w:rPr>
          <w:rFonts w:hint="eastAsia"/>
        </w:rPr>
        <w:t>，</w:t>
      </w:r>
      <w:r>
        <w:rPr>
          <w:rFonts w:hint="eastAsia"/>
        </w:rPr>
        <w:t>省部级，</w:t>
      </w:r>
      <w:r>
        <w:rPr>
          <w:rFonts w:hint="eastAsia"/>
        </w:rPr>
        <w:t>750</w:t>
      </w:r>
      <w:r w:rsidR="00F83D75">
        <w:rPr>
          <w:rFonts w:hint="eastAsia"/>
        </w:rPr>
        <w:t>万</w:t>
      </w:r>
    </w:p>
    <w:p w14:paraId="1BE6F47C" w14:textId="3F80C6AF" w:rsidR="004442C0" w:rsidRDefault="00695476" w:rsidP="00695476">
      <w:pPr>
        <w:pStyle w:val="a7"/>
        <w:numPr>
          <w:ilvl w:val="0"/>
          <w:numId w:val="6"/>
        </w:numPr>
        <w:ind w:firstLineChars="0"/>
        <w:rPr>
          <w:rFonts w:hint="eastAsia"/>
        </w:rPr>
      </w:pPr>
      <w:r w:rsidRPr="004442C0">
        <w:rPr>
          <w:rFonts w:hint="eastAsia"/>
        </w:rPr>
        <w:t>基于北斗的海洋渔业导航救助与大数据服务平台关键技术研究及应用示范</w:t>
      </w:r>
      <w:r>
        <w:rPr>
          <w:rFonts w:hint="eastAsia"/>
        </w:rPr>
        <w:t>，省部级，</w:t>
      </w:r>
      <w:r>
        <w:rPr>
          <w:rFonts w:hint="eastAsia"/>
        </w:rPr>
        <w:t>617</w:t>
      </w:r>
      <w:r w:rsidR="004442C0" w:rsidRPr="004442C0">
        <w:rPr>
          <w:rFonts w:hint="eastAsia"/>
        </w:rPr>
        <w:t>基于近海多源异构大数据融合的舰船目标智能识别</w:t>
      </w:r>
      <w:r w:rsidR="004442C0">
        <w:rPr>
          <w:rFonts w:hint="eastAsia"/>
        </w:rPr>
        <w:t>，省部级，</w:t>
      </w:r>
      <w:r w:rsidR="004442C0">
        <w:rPr>
          <w:rFonts w:hint="eastAsia"/>
        </w:rPr>
        <w:t>450</w:t>
      </w:r>
      <w:r w:rsidR="004442C0">
        <w:rPr>
          <w:rFonts w:hint="eastAsia"/>
        </w:rPr>
        <w:t>万</w:t>
      </w:r>
    </w:p>
    <w:p w14:paraId="47D4C0AB" w14:textId="77777777" w:rsidR="00830FBC" w:rsidRDefault="00830FBC" w:rsidP="00830FBC">
      <w:pPr>
        <w:pStyle w:val="a7"/>
        <w:numPr>
          <w:ilvl w:val="0"/>
          <w:numId w:val="3"/>
        </w:numPr>
        <w:ind w:firstLineChars="0"/>
        <w:rPr>
          <w:b/>
        </w:rPr>
      </w:pPr>
      <w:r>
        <w:rPr>
          <w:rFonts w:hint="eastAsia"/>
          <w:b/>
        </w:rPr>
        <w:t>知识产权</w:t>
      </w:r>
    </w:p>
    <w:p w14:paraId="5809D829" w14:textId="682836AD" w:rsidR="000C18A0" w:rsidRDefault="000C18A0" w:rsidP="00F83D75">
      <w:pPr>
        <w:pStyle w:val="a7"/>
        <w:numPr>
          <w:ilvl w:val="0"/>
          <w:numId w:val="8"/>
        </w:numPr>
        <w:ind w:firstLineChars="0"/>
      </w:pPr>
      <w:r w:rsidRPr="000C18A0">
        <w:rPr>
          <w:rFonts w:hint="eastAsia"/>
        </w:rPr>
        <w:t>张纪林</w:t>
      </w:r>
      <w:r>
        <w:rPr>
          <w:rFonts w:hint="eastAsia"/>
        </w:rPr>
        <w:t>，</w:t>
      </w:r>
      <w:r w:rsidRPr="000C18A0">
        <w:rPr>
          <w:rFonts w:hint="eastAsia"/>
        </w:rPr>
        <w:t>万健</w:t>
      </w:r>
      <w:r>
        <w:rPr>
          <w:rFonts w:hint="eastAsia"/>
        </w:rPr>
        <w:t>，</w:t>
      </w:r>
      <w:r w:rsidRPr="000C18A0">
        <w:rPr>
          <w:rFonts w:hint="eastAsia"/>
        </w:rPr>
        <w:t>刘恩益</w:t>
      </w:r>
      <w:r>
        <w:rPr>
          <w:rFonts w:hint="eastAsia"/>
        </w:rPr>
        <w:t>，</w:t>
      </w:r>
      <w:r w:rsidRPr="000C18A0">
        <w:rPr>
          <w:rFonts w:hint="eastAsia"/>
        </w:rPr>
        <w:t>毛洁，任永坚，任祖杰，殷昱煜，蒋从锋，周丽</w:t>
      </w:r>
      <w:r>
        <w:rPr>
          <w:rFonts w:hint="eastAsia"/>
        </w:rPr>
        <w:t>，</w:t>
      </w:r>
      <w:r w:rsidRPr="000C18A0">
        <w:rPr>
          <w:rFonts w:hint="eastAsia"/>
        </w:rPr>
        <w:t>优化稀疏矩阵向量乘提升不可压缩管流模拟效率的方法</w:t>
      </w:r>
      <w:r>
        <w:rPr>
          <w:rFonts w:hint="eastAsia"/>
        </w:rPr>
        <w:t>，</w:t>
      </w:r>
      <w:r w:rsidR="00533959">
        <w:rPr>
          <w:rFonts w:hint="eastAsia"/>
        </w:rPr>
        <w:t>专利号：</w:t>
      </w:r>
      <w:r w:rsidRPr="000C18A0">
        <w:t>ZL201410129845.0</w:t>
      </w:r>
      <w:r>
        <w:rPr>
          <w:rFonts w:hint="eastAsia"/>
        </w:rPr>
        <w:t>，申请日：</w:t>
      </w:r>
      <w:r>
        <w:rPr>
          <w:rFonts w:hint="eastAsia"/>
        </w:rPr>
        <w:t>2017-08-30</w:t>
      </w:r>
    </w:p>
    <w:p w14:paraId="47F04D84" w14:textId="25F2A171" w:rsidR="00F83D75" w:rsidRDefault="000C18A0" w:rsidP="00F83D75">
      <w:pPr>
        <w:pStyle w:val="a7"/>
        <w:numPr>
          <w:ilvl w:val="0"/>
          <w:numId w:val="8"/>
        </w:numPr>
        <w:ind w:firstLineChars="0"/>
      </w:pPr>
      <w:r w:rsidRPr="000C18A0">
        <w:rPr>
          <w:rFonts w:hint="eastAsia"/>
        </w:rPr>
        <w:t>张纪林，张剑亮，万健，陈恂，任永坚，周丽，蒋从锋，殷昱煜，任祖杰</w:t>
      </w:r>
      <w:r w:rsidR="00F83D75">
        <w:rPr>
          <w:rFonts w:hint="eastAsia"/>
        </w:rPr>
        <w:t>，</w:t>
      </w:r>
      <w:r w:rsidRPr="000C18A0">
        <w:rPr>
          <w:rFonts w:hint="eastAsia"/>
        </w:rPr>
        <w:t>一种基于块级别云存储负载均衡优化的方法</w:t>
      </w:r>
      <w:r w:rsidR="00F83D75">
        <w:rPr>
          <w:rFonts w:hint="eastAsia"/>
        </w:rPr>
        <w:t>，</w:t>
      </w:r>
      <w:r w:rsidR="00533959">
        <w:rPr>
          <w:rFonts w:hint="eastAsia"/>
        </w:rPr>
        <w:t>专利号：</w:t>
      </w:r>
      <w:r w:rsidRPr="000C18A0">
        <w:t>ZL201310063508.1</w:t>
      </w:r>
      <w:r w:rsidR="00F83D75">
        <w:rPr>
          <w:rFonts w:hint="eastAsia"/>
        </w:rPr>
        <w:t>，申请日：</w:t>
      </w:r>
      <w:r w:rsidRPr="000C18A0">
        <w:t>2016-07-13</w:t>
      </w:r>
    </w:p>
    <w:p w14:paraId="68DAA248" w14:textId="69C687C0" w:rsidR="00F83D75" w:rsidRDefault="005E0AF7" w:rsidP="00F83D75">
      <w:pPr>
        <w:pStyle w:val="a7"/>
        <w:numPr>
          <w:ilvl w:val="0"/>
          <w:numId w:val="8"/>
        </w:numPr>
        <w:ind w:firstLineChars="0"/>
      </w:pPr>
      <w:r w:rsidRPr="005E0AF7">
        <w:rPr>
          <w:rFonts w:hint="eastAsia"/>
        </w:rPr>
        <w:t>张纪林，丁宏，张建惠，任永坚，王朋涛，万健，殷昱煜，任祖杰，蒋从锋，张伟</w:t>
      </w:r>
      <w:r w:rsidR="00F83D75">
        <w:rPr>
          <w:rFonts w:hint="eastAsia"/>
        </w:rPr>
        <w:t>，</w:t>
      </w:r>
      <w:r w:rsidR="000C18A0" w:rsidRPr="000C18A0">
        <w:rPr>
          <w:rFonts w:hint="eastAsia"/>
        </w:rPr>
        <w:t>一种基</w:t>
      </w:r>
      <w:r w:rsidR="000C18A0" w:rsidRPr="000C18A0">
        <w:rPr>
          <w:rFonts w:hint="eastAsia"/>
        </w:rPr>
        <w:t>Device Mapper</w:t>
      </w:r>
      <w:r w:rsidR="000C18A0" w:rsidRPr="000C18A0">
        <w:rPr>
          <w:rFonts w:hint="eastAsia"/>
        </w:rPr>
        <w:t>的分布式网络缓存方法</w:t>
      </w:r>
      <w:r w:rsidR="00F83D75">
        <w:rPr>
          <w:rFonts w:hint="eastAsia"/>
        </w:rPr>
        <w:t>，专利号：</w:t>
      </w:r>
      <w:r w:rsidR="000C18A0" w:rsidRPr="000C18A0">
        <w:t>ZL201310091291.5</w:t>
      </w:r>
      <w:r w:rsidR="00F83D75">
        <w:rPr>
          <w:rFonts w:hint="eastAsia"/>
        </w:rPr>
        <w:t>申请日：</w:t>
      </w:r>
      <w:r w:rsidR="000C18A0" w:rsidRPr="000C18A0">
        <w:t>2016-05-11</w:t>
      </w:r>
    </w:p>
    <w:p w14:paraId="7A34C120" w14:textId="253FE29A" w:rsidR="005E0AF7" w:rsidRDefault="005E0AF7" w:rsidP="00F83D75">
      <w:pPr>
        <w:pStyle w:val="a7"/>
        <w:numPr>
          <w:ilvl w:val="0"/>
          <w:numId w:val="8"/>
        </w:numPr>
        <w:ind w:firstLineChars="0"/>
      </w:pPr>
      <w:r w:rsidRPr="005E0AF7">
        <w:rPr>
          <w:rFonts w:hint="eastAsia"/>
        </w:rPr>
        <w:t>张纪林，庄立，万健，周丽，殷昱煜，任永坚</w:t>
      </w:r>
      <w:r>
        <w:rPr>
          <w:rFonts w:hint="eastAsia"/>
        </w:rPr>
        <w:t>，</w:t>
      </w:r>
      <w:r w:rsidRPr="005E0AF7">
        <w:rPr>
          <w:rFonts w:hint="eastAsia"/>
        </w:rPr>
        <w:t>一种优化</w:t>
      </w:r>
      <w:r w:rsidRPr="005E0AF7">
        <w:rPr>
          <w:rFonts w:hint="eastAsia"/>
        </w:rPr>
        <w:t>Cache</w:t>
      </w:r>
      <w:r w:rsidRPr="005E0AF7">
        <w:rPr>
          <w:rFonts w:hint="eastAsia"/>
        </w:rPr>
        <w:t>行为提升油藏数值模拟效率的方法</w:t>
      </w:r>
      <w:r>
        <w:rPr>
          <w:rFonts w:hint="eastAsia"/>
        </w:rPr>
        <w:t>，专利号：</w:t>
      </w:r>
      <w:r w:rsidRPr="005E0AF7">
        <w:t>ZL201110441366.9</w:t>
      </w:r>
      <w:r>
        <w:t xml:space="preserve"> </w:t>
      </w:r>
      <w:r>
        <w:rPr>
          <w:rFonts w:hint="eastAsia"/>
        </w:rPr>
        <w:t>申请日：</w:t>
      </w:r>
      <w:r w:rsidRPr="005E0AF7">
        <w:t>2013-12-18</w:t>
      </w:r>
    </w:p>
    <w:p w14:paraId="1EE50085" w14:textId="4697B0BC" w:rsidR="005E0AF7" w:rsidRPr="005E0AF7" w:rsidRDefault="005E0AF7" w:rsidP="00F83D75">
      <w:pPr>
        <w:pStyle w:val="a7"/>
        <w:numPr>
          <w:ilvl w:val="0"/>
          <w:numId w:val="8"/>
        </w:numPr>
        <w:ind w:firstLineChars="0"/>
      </w:pPr>
      <w:r w:rsidRPr="005E0AF7">
        <w:rPr>
          <w:rFonts w:hint="eastAsia"/>
        </w:rPr>
        <w:t>张纪林，徐向华，万健，蒋从锋，张伟，任永坚</w:t>
      </w:r>
      <w:r>
        <w:rPr>
          <w:rFonts w:hint="eastAsia"/>
        </w:rPr>
        <w:t>，</w:t>
      </w:r>
      <w:r w:rsidRPr="005E0AF7">
        <w:rPr>
          <w:rFonts w:hint="eastAsia"/>
        </w:rPr>
        <w:t>一种基于</w:t>
      </w:r>
      <w:r w:rsidRPr="005E0AF7">
        <w:rPr>
          <w:rFonts w:hint="eastAsia"/>
        </w:rPr>
        <w:t>MPI</w:t>
      </w:r>
      <w:r w:rsidRPr="005E0AF7">
        <w:rPr>
          <w:rFonts w:hint="eastAsia"/>
        </w:rPr>
        <w:t>的分布式共轭梯度法的调优计算方法</w:t>
      </w:r>
      <w:r>
        <w:rPr>
          <w:rFonts w:hint="eastAsia"/>
        </w:rPr>
        <w:t>，专利号：</w:t>
      </w:r>
      <w:hyperlink r:id="rId8" w:tgtFrame="http://www.patexplorer.com/results/_blank" w:history="1">
        <w:r w:rsidRPr="00253586">
          <w:rPr>
            <w:rFonts w:eastAsia="仿宋_GB2312" w:hint="eastAsia"/>
            <w:color w:val="000000"/>
            <w:szCs w:val="21"/>
          </w:rPr>
          <w:t>ZL</w:t>
        </w:r>
        <w:r w:rsidRPr="00253586">
          <w:rPr>
            <w:rFonts w:eastAsia="仿宋_GB2312"/>
            <w:color w:val="000000"/>
            <w:szCs w:val="21"/>
          </w:rPr>
          <w:t>201110053792.5</w:t>
        </w:r>
      </w:hyperlink>
      <w:r>
        <w:t xml:space="preserve"> </w:t>
      </w:r>
      <w:r>
        <w:rPr>
          <w:rFonts w:hint="eastAsia"/>
        </w:rPr>
        <w:t>申请日：</w:t>
      </w:r>
      <w:r w:rsidRPr="00253586">
        <w:rPr>
          <w:rFonts w:eastAsia="仿宋_GB2312" w:hint="eastAsia"/>
          <w:color w:val="000000"/>
          <w:szCs w:val="21"/>
        </w:rPr>
        <w:t>2012-09-05</w:t>
      </w:r>
    </w:p>
    <w:p w14:paraId="0CC87C55" w14:textId="77777777" w:rsidR="00830FBC" w:rsidRDefault="00276FBF" w:rsidP="00830FBC">
      <w:pPr>
        <w:pStyle w:val="a7"/>
        <w:numPr>
          <w:ilvl w:val="0"/>
          <w:numId w:val="2"/>
        </w:numPr>
        <w:ind w:firstLineChars="0"/>
        <w:rPr>
          <w:b/>
        </w:rPr>
      </w:pPr>
      <w:r>
        <w:rPr>
          <w:rFonts w:hint="eastAsia"/>
          <w:b/>
        </w:rPr>
        <w:lastRenderedPageBreak/>
        <w:t>主要荣誉</w:t>
      </w:r>
    </w:p>
    <w:p w14:paraId="02567996" w14:textId="565CF068" w:rsidR="00F83D75" w:rsidRPr="00863227" w:rsidRDefault="005433E9" w:rsidP="00F83D75">
      <w:pPr>
        <w:pStyle w:val="a7"/>
        <w:numPr>
          <w:ilvl w:val="0"/>
          <w:numId w:val="9"/>
        </w:numPr>
        <w:ind w:firstLineChars="0"/>
      </w:pPr>
      <w:r w:rsidRPr="005433E9">
        <w:rPr>
          <w:rFonts w:hint="eastAsia"/>
        </w:rPr>
        <w:t>大数据安全存储系统关键技术与产业化</w:t>
      </w:r>
      <w:r w:rsidR="00F83D75" w:rsidRPr="00863227">
        <w:rPr>
          <w:rFonts w:hint="eastAsia"/>
        </w:rPr>
        <w:t>浙江省科学</w:t>
      </w:r>
      <w:r>
        <w:rPr>
          <w:rFonts w:hint="eastAsia"/>
        </w:rPr>
        <w:t>技术</w:t>
      </w:r>
      <w:r w:rsidR="00F83D75" w:rsidRPr="00863227">
        <w:rPr>
          <w:rFonts w:hint="eastAsia"/>
        </w:rPr>
        <w:t>奖</w:t>
      </w:r>
      <w:r>
        <w:rPr>
          <w:rFonts w:hint="eastAsia"/>
        </w:rPr>
        <w:t>二</w:t>
      </w:r>
      <w:r w:rsidR="00F83D75" w:rsidRPr="00863227">
        <w:rPr>
          <w:rFonts w:hint="eastAsia"/>
        </w:rPr>
        <w:t>等奖</w:t>
      </w:r>
      <w:r>
        <w:rPr>
          <w:rFonts w:hint="eastAsia"/>
        </w:rPr>
        <w:t>，</w:t>
      </w:r>
      <w:r>
        <w:rPr>
          <w:rFonts w:hint="eastAsia"/>
        </w:rPr>
        <w:t>2018</w:t>
      </w:r>
      <w:r>
        <w:rPr>
          <w:rFonts w:hint="eastAsia"/>
        </w:rPr>
        <w:t>年</w:t>
      </w:r>
    </w:p>
    <w:p w14:paraId="3CE28965" w14:textId="77777777" w:rsidR="00990135" w:rsidRDefault="00990135" w:rsidP="00990135">
      <w:pPr>
        <w:pStyle w:val="a7"/>
        <w:numPr>
          <w:ilvl w:val="0"/>
          <w:numId w:val="9"/>
        </w:numPr>
        <w:ind w:firstLineChars="0"/>
      </w:pPr>
      <w:r w:rsidRPr="005433E9">
        <w:rPr>
          <w:rFonts w:hint="eastAsia"/>
        </w:rPr>
        <w:t>浙江省高校网络信息化建设工作</w:t>
      </w:r>
      <w:r w:rsidRPr="005433E9">
        <w:rPr>
          <w:rFonts w:hint="eastAsia"/>
        </w:rPr>
        <w:t xml:space="preserve"> </w:t>
      </w:r>
      <w:r w:rsidRPr="005433E9">
        <w:rPr>
          <w:rFonts w:hint="eastAsia"/>
        </w:rPr>
        <w:t>“先进个人”奖</w:t>
      </w:r>
      <w:r>
        <w:rPr>
          <w:rFonts w:hint="eastAsia"/>
        </w:rPr>
        <w:t>，浙江省计算机学会，</w:t>
      </w:r>
      <w:r>
        <w:rPr>
          <w:rFonts w:hint="eastAsia"/>
        </w:rPr>
        <w:t>2018</w:t>
      </w:r>
      <w:r>
        <w:rPr>
          <w:rFonts w:hint="eastAsia"/>
        </w:rPr>
        <w:t>年</w:t>
      </w:r>
    </w:p>
    <w:p w14:paraId="4A832584" w14:textId="72569E10" w:rsidR="00276FBF" w:rsidRDefault="005433E9" w:rsidP="00F83D75">
      <w:pPr>
        <w:pStyle w:val="a7"/>
        <w:numPr>
          <w:ilvl w:val="0"/>
          <w:numId w:val="9"/>
        </w:numPr>
        <w:ind w:firstLineChars="0"/>
      </w:pPr>
      <w:r w:rsidRPr="005433E9">
        <w:rPr>
          <w:rFonts w:hint="eastAsia"/>
        </w:rPr>
        <w:t>浙江省</w:t>
      </w:r>
      <w:r w:rsidRPr="005433E9">
        <w:rPr>
          <w:rFonts w:hint="eastAsia"/>
        </w:rPr>
        <w:t>151</w:t>
      </w:r>
      <w:r w:rsidRPr="005433E9">
        <w:rPr>
          <w:rFonts w:hint="eastAsia"/>
        </w:rPr>
        <w:t>第三层次人才</w:t>
      </w:r>
      <w:r>
        <w:rPr>
          <w:rFonts w:hint="eastAsia"/>
        </w:rPr>
        <w:t>，浙江省组织部，</w:t>
      </w:r>
      <w:r>
        <w:rPr>
          <w:rFonts w:hint="eastAsia"/>
        </w:rPr>
        <w:t>2017</w:t>
      </w:r>
      <w:r>
        <w:rPr>
          <w:rFonts w:hint="eastAsia"/>
        </w:rPr>
        <w:t>年</w:t>
      </w:r>
    </w:p>
    <w:p w14:paraId="7FFAAECA" w14:textId="63B3EEAE" w:rsidR="005433E9" w:rsidRDefault="005433E9" w:rsidP="00F83D75">
      <w:pPr>
        <w:pStyle w:val="a7"/>
        <w:numPr>
          <w:ilvl w:val="0"/>
          <w:numId w:val="9"/>
        </w:numPr>
        <w:ind w:firstLineChars="0"/>
      </w:pPr>
      <w:r w:rsidRPr="005433E9">
        <w:rPr>
          <w:rFonts w:hint="eastAsia"/>
        </w:rPr>
        <w:t>计算机课程实践教学平台及教学模式的创新浙江省教学成果奖</w:t>
      </w:r>
      <w:r>
        <w:rPr>
          <w:rFonts w:hint="eastAsia"/>
        </w:rPr>
        <w:t>，一等奖，</w:t>
      </w:r>
      <w:r>
        <w:rPr>
          <w:rFonts w:hint="eastAsia"/>
        </w:rPr>
        <w:t>2014</w:t>
      </w:r>
      <w:r>
        <w:rPr>
          <w:rFonts w:hint="eastAsia"/>
        </w:rPr>
        <w:t>年</w:t>
      </w:r>
    </w:p>
    <w:p w14:paraId="73DADCB1" w14:textId="5F4EEB83" w:rsidR="00990135" w:rsidRPr="00863227" w:rsidRDefault="00990135" w:rsidP="00F83D75">
      <w:pPr>
        <w:pStyle w:val="a7"/>
        <w:numPr>
          <w:ilvl w:val="0"/>
          <w:numId w:val="9"/>
        </w:numPr>
        <w:ind w:firstLineChars="0"/>
      </w:pPr>
      <w:r w:rsidRPr="00990135">
        <w:rPr>
          <w:rFonts w:hint="eastAsia"/>
        </w:rPr>
        <w:t>基于网络存储技术的统一数据存储管理系统</w:t>
      </w:r>
      <w:r>
        <w:rPr>
          <w:rFonts w:hint="eastAsia"/>
        </w:rPr>
        <w:t>，浙江省教学成果奖，</w:t>
      </w:r>
      <w:r>
        <w:rPr>
          <w:rFonts w:hint="eastAsia"/>
        </w:rPr>
        <w:t>2013</w:t>
      </w:r>
    </w:p>
    <w:p w14:paraId="2443115F" w14:textId="77777777" w:rsidR="00830FBC" w:rsidRDefault="00830FBC" w:rsidP="00830FBC">
      <w:pPr>
        <w:pStyle w:val="a7"/>
        <w:numPr>
          <w:ilvl w:val="0"/>
          <w:numId w:val="2"/>
        </w:numPr>
        <w:ind w:firstLineChars="0"/>
        <w:rPr>
          <w:b/>
        </w:rPr>
      </w:pPr>
      <w:r>
        <w:rPr>
          <w:rFonts w:hint="eastAsia"/>
          <w:b/>
        </w:rPr>
        <w:t>学术兼职</w:t>
      </w:r>
    </w:p>
    <w:p w14:paraId="3BFE40E1" w14:textId="34148A17" w:rsidR="00F83D75" w:rsidRDefault="005433E9" w:rsidP="00F83D75">
      <w:pPr>
        <w:pStyle w:val="a7"/>
        <w:numPr>
          <w:ilvl w:val="0"/>
          <w:numId w:val="11"/>
        </w:numPr>
        <w:ind w:firstLineChars="0"/>
      </w:pPr>
      <w:r w:rsidRPr="005433E9">
        <w:rPr>
          <w:rFonts w:hint="eastAsia"/>
        </w:rPr>
        <w:t>浙江省计算机学会</w:t>
      </w:r>
      <w:proofErr w:type="gramStart"/>
      <w:r w:rsidRPr="005433E9">
        <w:rPr>
          <w:rFonts w:hint="eastAsia"/>
        </w:rPr>
        <w:t>云计算</w:t>
      </w:r>
      <w:proofErr w:type="gramEnd"/>
      <w:r w:rsidRPr="005433E9">
        <w:rPr>
          <w:rFonts w:hint="eastAsia"/>
        </w:rPr>
        <w:t>专业委员会</w:t>
      </w:r>
      <w:r w:rsidR="00F83D75" w:rsidRPr="00F83D75">
        <w:rPr>
          <w:rFonts w:hint="eastAsia"/>
        </w:rPr>
        <w:t>，</w:t>
      </w:r>
      <w:r>
        <w:rPr>
          <w:rFonts w:hint="eastAsia"/>
        </w:rPr>
        <w:t>秘书长</w:t>
      </w:r>
    </w:p>
    <w:p w14:paraId="240BC9A3" w14:textId="115BC41A" w:rsidR="00F83D75" w:rsidRDefault="005433E9" w:rsidP="00F83D75">
      <w:pPr>
        <w:pStyle w:val="a7"/>
        <w:numPr>
          <w:ilvl w:val="0"/>
          <w:numId w:val="11"/>
        </w:numPr>
        <w:ind w:firstLineChars="0"/>
      </w:pPr>
      <w:r w:rsidRPr="005433E9">
        <w:rPr>
          <w:rFonts w:hint="eastAsia"/>
        </w:rPr>
        <w:t>中国计算机学会高性能计算专业委员会</w:t>
      </w:r>
      <w:r w:rsidR="00F83D75" w:rsidRPr="00F83D75">
        <w:rPr>
          <w:rFonts w:hint="eastAsia"/>
        </w:rPr>
        <w:t>，</w:t>
      </w:r>
      <w:r>
        <w:rPr>
          <w:rFonts w:hint="eastAsia"/>
        </w:rPr>
        <w:t>委员</w:t>
      </w:r>
    </w:p>
    <w:p w14:paraId="087EE3A1" w14:textId="1E60C092" w:rsidR="005433E9" w:rsidRDefault="005433E9" w:rsidP="00F83D75">
      <w:pPr>
        <w:pStyle w:val="a7"/>
        <w:numPr>
          <w:ilvl w:val="0"/>
          <w:numId w:val="11"/>
        </w:numPr>
        <w:ind w:firstLineChars="0"/>
      </w:pPr>
      <w:r w:rsidRPr="005433E9">
        <w:rPr>
          <w:rFonts w:hint="eastAsia"/>
        </w:rPr>
        <w:t>舟山</w:t>
      </w:r>
      <w:r>
        <w:rPr>
          <w:rFonts w:hint="eastAsia"/>
        </w:rPr>
        <w:t>同博</w:t>
      </w:r>
      <w:r w:rsidRPr="005433E9">
        <w:rPr>
          <w:rFonts w:hint="eastAsia"/>
        </w:rPr>
        <w:t>海洋电子信息研究院</w:t>
      </w:r>
      <w:r>
        <w:rPr>
          <w:rFonts w:hint="eastAsia"/>
        </w:rPr>
        <w:t>，院长</w:t>
      </w:r>
    </w:p>
    <w:p w14:paraId="00C8538B" w14:textId="275CE25D" w:rsidR="005433E9" w:rsidRDefault="005433E9" w:rsidP="00F83D75">
      <w:pPr>
        <w:pStyle w:val="a7"/>
        <w:numPr>
          <w:ilvl w:val="0"/>
          <w:numId w:val="11"/>
        </w:numPr>
        <w:ind w:firstLineChars="0"/>
      </w:pPr>
      <w:r w:rsidRPr="005433E9">
        <w:rPr>
          <w:rFonts w:hint="eastAsia"/>
        </w:rPr>
        <w:t>浙江省政法数字化协同工程专委会</w:t>
      </w:r>
      <w:r>
        <w:rPr>
          <w:rFonts w:hint="eastAsia"/>
        </w:rPr>
        <w:t>，委员</w:t>
      </w:r>
    </w:p>
    <w:p w14:paraId="3164E353" w14:textId="2073B203" w:rsidR="005433E9" w:rsidRDefault="005433E9" w:rsidP="00F83D75">
      <w:pPr>
        <w:pStyle w:val="a7"/>
        <w:numPr>
          <w:ilvl w:val="0"/>
          <w:numId w:val="11"/>
        </w:numPr>
        <w:ind w:firstLineChars="0"/>
      </w:pPr>
      <w:r w:rsidRPr="005433E9">
        <w:rPr>
          <w:rFonts w:hint="eastAsia"/>
        </w:rPr>
        <w:t>浙江省网络</w:t>
      </w:r>
      <w:proofErr w:type="gramStart"/>
      <w:r w:rsidRPr="005433E9">
        <w:rPr>
          <w:rFonts w:hint="eastAsia"/>
        </w:rPr>
        <w:t>媒体云处理</w:t>
      </w:r>
      <w:proofErr w:type="gramEnd"/>
      <w:r w:rsidRPr="005433E9">
        <w:rPr>
          <w:rFonts w:hint="eastAsia"/>
        </w:rPr>
        <w:t>与分析工程技术研究中心</w:t>
      </w:r>
      <w:r>
        <w:rPr>
          <w:rFonts w:hint="eastAsia"/>
        </w:rPr>
        <w:t>，核心成员</w:t>
      </w:r>
    </w:p>
    <w:p w14:paraId="1180D510" w14:textId="7745DD6F" w:rsidR="005433E9" w:rsidRPr="00F83D75" w:rsidRDefault="005433E9" w:rsidP="00F83D75">
      <w:pPr>
        <w:pStyle w:val="a7"/>
        <w:numPr>
          <w:ilvl w:val="0"/>
          <w:numId w:val="11"/>
        </w:numPr>
        <w:ind w:firstLineChars="0"/>
      </w:pPr>
      <w:r w:rsidRPr="005433E9">
        <w:rPr>
          <w:rFonts w:hint="eastAsia"/>
        </w:rPr>
        <w:t>浙江省数据存储传输及应用技术研究重点实验室</w:t>
      </w:r>
      <w:r>
        <w:rPr>
          <w:rFonts w:hint="eastAsia"/>
        </w:rPr>
        <w:t>，核心成员</w:t>
      </w:r>
    </w:p>
    <w:sectPr w:rsidR="005433E9" w:rsidRPr="00F83D75" w:rsidSect="00DA5D3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756DA" w14:textId="77777777" w:rsidR="001B52CC" w:rsidRDefault="001B52CC" w:rsidP="005A5AF0">
      <w:r>
        <w:separator/>
      </w:r>
    </w:p>
  </w:endnote>
  <w:endnote w:type="continuationSeparator" w:id="0">
    <w:p w14:paraId="716AADF7" w14:textId="77777777" w:rsidR="001B52CC" w:rsidRDefault="001B52CC" w:rsidP="005A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roman"/>
    <w:pitch w:val="default"/>
    <w:sig w:usb0="00000000" w:usb1="00000000" w:usb2="00000010" w:usb3="00000000" w:csb0="00040000" w:csb1="00000000"/>
  </w:font>
  <w:font w:name="Times">
    <w:panose1 w:val="02020603050405020304"/>
    <w:charset w:val="00"/>
    <w:family w:val="auto"/>
    <w:pitch w:val="variable"/>
    <w:sig w:usb0="E00002FF" w:usb1="5000205A"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1574863"/>
      <w:docPartObj>
        <w:docPartGallery w:val="Page Numbers (Bottom of Page)"/>
        <w:docPartUnique/>
      </w:docPartObj>
    </w:sdtPr>
    <w:sdtEndPr/>
    <w:sdtContent>
      <w:p w14:paraId="28D644A7" w14:textId="134D1401" w:rsidR="00946B60" w:rsidRDefault="00946B60">
        <w:pPr>
          <w:pStyle w:val="a5"/>
          <w:jc w:val="center"/>
        </w:pPr>
        <w:r>
          <w:fldChar w:fldCharType="begin"/>
        </w:r>
        <w:r>
          <w:instrText>PAGE   \* MERGEFORMAT</w:instrText>
        </w:r>
        <w:r>
          <w:fldChar w:fldCharType="separate"/>
        </w:r>
        <w:r>
          <w:rPr>
            <w:lang w:val="zh-CN"/>
          </w:rPr>
          <w:t>2</w:t>
        </w:r>
        <w:r>
          <w:fldChar w:fldCharType="end"/>
        </w:r>
      </w:p>
    </w:sdtContent>
  </w:sdt>
  <w:p w14:paraId="19CCFC21" w14:textId="77777777" w:rsidR="00946B60" w:rsidRDefault="00946B6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03D49" w14:textId="77777777" w:rsidR="001B52CC" w:rsidRDefault="001B52CC" w:rsidP="005A5AF0">
      <w:r>
        <w:separator/>
      </w:r>
    </w:p>
  </w:footnote>
  <w:footnote w:type="continuationSeparator" w:id="0">
    <w:p w14:paraId="75404FEE" w14:textId="77777777" w:rsidR="001B52CC" w:rsidRDefault="001B52CC" w:rsidP="005A5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465F4"/>
    <w:multiLevelType w:val="hybridMultilevel"/>
    <w:tmpl w:val="03B21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7958D3"/>
    <w:multiLevelType w:val="hybridMultilevel"/>
    <w:tmpl w:val="9B0E100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316E0E81"/>
    <w:multiLevelType w:val="hybridMultilevel"/>
    <w:tmpl w:val="1A881D98"/>
    <w:lvl w:ilvl="0" w:tplc="3BEC317E">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C16B8"/>
    <w:multiLevelType w:val="hybridMultilevel"/>
    <w:tmpl w:val="6D0283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9F509D"/>
    <w:multiLevelType w:val="hybridMultilevel"/>
    <w:tmpl w:val="DFC077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FB35185"/>
    <w:multiLevelType w:val="hybridMultilevel"/>
    <w:tmpl w:val="672212F0"/>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6" w15:restartNumberingAfterBreak="0">
    <w:nsid w:val="5C9D2E4E"/>
    <w:multiLevelType w:val="hybridMultilevel"/>
    <w:tmpl w:val="5972C28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B85AF3"/>
    <w:multiLevelType w:val="hybridMultilevel"/>
    <w:tmpl w:val="B7B65B0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C45C7F"/>
    <w:multiLevelType w:val="hybridMultilevel"/>
    <w:tmpl w:val="0078650E"/>
    <w:lvl w:ilvl="0" w:tplc="4CA0222A">
      <w:start w:val="1"/>
      <w:numFmt w:val="chineseCountingThousand"/>
      <w:suff w:val="space"/>
      <w:lvlText w:val="%1、"/>
      <w:lvlJc w:val="left"/>
      <w:pPr>
        <w:ind w:left="0" w:firstLine="0"/>
      </w:pPr>
      <w:rPr>
        <w:rFonts w:hint="eastAsia"/>
        <w:spacing w:val="0"/>
        <w:w w:val="1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E729BD"/>
    <w:multiLevelType w:val="hybridMultilevel"/>
    <w:tmpl w:val="DDC8E35A"/>
    <w:lvl w:ilvl="0" w:tplc="3BEC317E">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EB65F61"/>
    <w:multiLevelType w:val="hybridMultilevel"/>
    <w:tmpl w:val="A6989CAE"/>
    <w:lvl w:ilvl="0" w:tplc="9AE0F644">
      <w:start w:val="1"/>
      <w:numFmt w:val="chineseCountingThousand"/>
      <w:lvlText w:val="%1、"/>
      <w:lvlJc w:val="left"/>
      <w:pPr>
        <w:ind w:left="420" w:hanging="420"/>
      </w:pPr>
      <w:rPr>
        <w:rFonts w:hint="eastAsia"/>
        <w:spacing w:val="-20"/>
        <w:w w:val="1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6"/>
  </w:num>
  <w:num w:numId="4">
    <w:abstractNumId w:val="2"/>
  </w:num>
  <w:num w:numId="5">
    <w:abstractNumId w:val="10"/>
  </w:num>
  <w:num w:numId="6">
    <w:abstractNumId w:val="0"/>
  </w:num>
  <w:num w:numId="7">
    <w:abstractNumId w:val="1"/>
  </w:num>
  <w:num w:numId="8">
    <w:abstractNumId w:val="3"/>
  </w:num>
  <w:num w:numId="9">
    <w:abstractNumId w:val="4"/>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A17"/>
    <w:rsid w:val="000731CA"/>
    <w:rsid w:val="000C18A0"/>
    <w:rsid w:val="0016749C"/>
    <w:rsid w:val="00182641"/>
    <w:rsid w:val="001B52CC"/>
    <w:rsid w:val="001D130E"/>
    <w:rsid w:val="00236A17"/>
    <w:rsid w:val="00247859"/>
    <w:rsid w:val="00276FBF"/>
    <w:rsid w:val="002F17EA"/>
    <w:rsid w:val="00344B67"/>
    <w:rsid w:val="003B7BEF"/>
    <w:rsid w:val="0042321E"/>
    <w:rsid w:val="004442C0"/>
    <w:rsid w:val="004A778D"/>
    <w:rsid w:val="004D2B28"/>
    <w:rsid w:val="004E02D2"/>
    <w:rsid w:val="00533959"/>
    <w:rsid w:val="005379AA"/>
    <w:rsid w:val="005419B0"/>
    <w:rsid w:val="005433E9"/>
    <w:rsid w:val="0054670F"/>
    <w:rsid w:val="00551A91"/>
    <w:rsid w:val="00590BB0"/>
    <w:rsid w:val="005966DE"/>
    <w:rsid w:val="005A5AF0"/>
    <w:rsid w:val="005C4A27"/>
    <w:rsid w:val="005E0AF7"/>
    <w:rsid w:val="006043B6"/>
    <w:rsid w:val="00683E6D"/>
    <w:rsid w:val="00695476"/>
    <w:rsid w:val="00714FB2"/>
    <w:rsid w:val="00790B6A"/>
    <w:rsid w:val="00830FBC"/>
    <w:rsid w:val="00863227"/>
    <w:rsid w:val="008F68F7"/>
    <w:rsid w:val="00903285"/>
    <w:rsid w:val="00946B60"/>
    <w:rsid w:val="00990135"/>
    <w:rsid w:val="009C6E85"/>
    <w:rsid w:val="00A54BBE"/>
    <w:rsid w:val="00B157BC"/>
    <w:rsid w:val="00B52D88"/>
    <w:rsid w:val="00C05C38"/>
    <w:rsid w:val="00C44374"/>
    <w:rsid w:val="00C518EB"/>
    <w:rsid w:val="00C72C48"/>
    <w:rsid w:val="00D028A1"/>
    <w:rsid w:val="00D3515A"/>
    <w:rsid w:val="00D45D0F"/>
    <w:rsid w:val="00D61660"/>
    <w:rsid w:val="00DA5D36"/>
    <w:rsid w:val="00DD262F"/>
    <w:rsid w:val="00E85609"/>
    <w:rsid w:val="00EB5C33"/>
    <w:rsid w:val="00EE75AC"/>
    <w:rsid w:val="00F4488F"/>
    <w:rsid w:val="00F83D75"/>
    <w:rsid w:val="00FD2847"/>
    <w:rsid w:val="00FD75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F6500"/>
  <w15:docId w15:val="{5BAC78F4-30A2-9342-9A0E-CC824D756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A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5AF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A5AF0"/>
    <w:rPr>
      <w:sz w:val="18"/>
      <w:szCs w:val="18"/>
    </w:rPr>
  </w:style>
  <w:style w:type="paragraph" w:styleId="a5">
    <w:name w:val="footer"/>
    <w:basedOn w:val="a"/>
    <w:link w:val="a6"/>
    <w:uiPriority w:val="99"/>
    <w:unhideWhenUsed/>
    <w:rsid w:val="005A5AF0"/>
    <w:pPr>
      <w:tabs>
        <w:tab w:val="center" w:pos="4153"/>
        <w:tab w:val="right" w:pos="8306"/>
      </w:tabs>
      <w:snapToGrid w:val="0"/>
      <w:jc w:val="left"/>
    </w:pPr>
    <w:rPr>
      <w:sz w:val="18"/>
      <w:szCs w:val="18"/>
    </w:rPr>
  </w:style>
  <w:style w:type="character" w:customStyle="1" w:styleId="a6">
    <w:name w:val="页脚 字符"/>
    <w:basedOn w:val="a0"/>
    <w:link w:val="a5"/>
    <w:uiPriority w:val="99"/>
    <w:rsid w:val="005A5AF0"/>
    <w:rPr>
      <w:sz w:val="18"/>
      <w:szCs w:val="18"/>
    </w:rPr>
  </w:style>
  <w:style w:type="paragraph" w:styleId="a7">
    <w:name w:val="List Paragraph"/>
    <w:basedOn w:val="a"/>
    <w:uiPriority w:val="34"/>
    <w:qFormat/>
    <w:rsid w:val="005A5AF0"/>
    <w:pPr>
      <w:ind w:firstLineChars="200" w:firstLine="420"/>
    </w:pPr>
  </w:style>
  <w:style w:type="paragraph" w:styleId="a8">
    <w:name w:val="Balloon Text"/>
    <w:basedOn w:val="a"/>
    <w:link w:val="a9"/>
    <w:uiPriority w:val="99"/>
    <w:semiHidden/>
    <w:unhideWhenUsed/>
    <w:rsid w:val="00863227"/>
    <w:rPr>
      <w:sz w:val="18"/>
      <w:szCs w:val="18"/>
    </w:rPr>
  </w:style>
  <w:style w:type="character" w:customStyle="1" w:styleId="a9">
    <w:name w:val="批注框文本 字符"/>
    <w:basedOn w:val="a0"/>
    <w:link w:val="a8"/>
    <w:uiPriority w:val="99"/>
    <w:semiHidden/>
    <w:rsid w:val="00863227"/>
    <w:rPr>
      <w:rFonts w:ascii="Times New Roman" w:eastAsia="宋体" w:hAnsi="Times New Roman" w:cs="Times New Roman"/>
      <w:sz w:val="18"/>
      <w:szCs w:val="18"/>
    </w:rPr>
  </w:style>
  <w:style w:type="paragraph" w:styleId="HTML">
    <w:name w:val="HTML Preformatted"/>
    <w:basedOn w:val="a"/>
    <w:link w:val="HTML0"/>
    <w:uiPriority w:val="99"/>
    <w:semiHidden/>
    <w:unhideWhenUsed/>
    <w:rsid w:val="00FD75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semiHidden/>
    <w:rsid w:val="00FD759D"/>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271908">
      <w:bodyDiv w:val="1"/>
      <w:marLeft w:val="0"/>
      <w:marRight w:val="0"/>
      <w:marTop w:val="0"/>
      <w:marBottom w:val="0"/>
      <w:divBdr>
        <w:top w:val="none" w:sz="0" w:space="0" w:color="auto"/>
        <w:left w:val="none" w:sz="0" w:space="0" w:color="auto"/>
        <w:bottom w:val="none" w:sz="0" w:space="0" w:color="auto"/>
        <w:right w:val="none" w:sz="0" w:space="0" w:color="auto"/>
      </w:divBdr>
    </w:div>
    <w:div w:id="671108726">
      <w:bodyDiv w:val="1"/>
      <w:marLeft w:val="0"/>
      <w:marRight w:val="0"/>
      <w:marTop w:val="0"/>
      <w:marBottom w:val="0"/>
      <w:divBdr>
        <w:top w:val="none" w:sz="0" w:space="0" w:color="auto"/>
        <w:left w:val="none" w:sz="0" w:space="0" w:color="auto"/>
        <w:bottom w:val="none" w:sz="0" w:space="0" w:color="auto"/>
        <w:right w:val="none" w:sz="0" w:space="0" w:color="auto"/>
      </w:divBdr>
    </w:div>
    <w:div w:id="756169278">
      <w:bodyDiv w:val="1"/>
      <w:marLeft w:val="0"/>
      <w:marRight w:val="0"/>
      <w:marTop w:val="0"/>
      <w:marBottom w:val="0"/>
      <w:divBdr>
        <w:top w:val="none" w:sz="0" w:space="0" w:color="auto"/>
        <w:left w:val="none" w:sz="0" w:space="0" w:color="auto"/>
        <w:bottom w:val="none" w:sz="0" w:space="0" w:color="auto"/>
        <w:right w:val="none" w:sz="0" w:space="0" w:color="auto"/>
      </w:divBdr>
    </w:div>
    <w:div w:id="1667905411">
      <w:bodyDiv w:val="1"/>
      <w:marLeft w:val="0"/>
      <w:marRight w:val="0"/>
      <w:marTop w:val="0"/>
      <w:marBottom w:val="0"/>
      <w:divBdr>
        <w:top w:val="none" w:sz="0" w:space="0" w:color="auto"/>
        <w:left w:val="none" w:sz="0" w:space="0" w:color="auto"/>
        <w:bottom w:val="none" w:sz="0" w:space="0" w:color="auto"/>
        <w:right w:val="none" w:sz="0" w:space="0" w:color="auto"/>
      </w:divBdr>
    </w:div>
    <w:div w:id="1851135812">
      <w:bodyDiv w:val="1"/>
      <w:marLeft w:val="0"/>
      <w:marRight w:val="0"/>
      <w:marTop w:val="0"/>
      <w:marBottom w:val="0"/>
      <w:divBdr>
        <w:top w:val="none" w:sz="0" w:space="0" w:color="auto"/>
        <w:left w:val="none" w:sz="0" w:space="0" w:color="auto"/>
        <w:bottom w:val="none" w:sz="0" w:space="0" w:color="auto"/>
        <w:right w:val="none" w:sz="0" w:space="0" w:color="auto"/>
      </w:divBdr>
    </w:div>
    <w:div w:id="1859073919">
      <w:bodyDiv w:val="1"/>
      <w:marLeft w:val="0"/>
      <w:marRight w:val="0"/>
      <w:marTop w:val="0"/>
      <w:marBottom w:val="0"/>
      <w:divBdr>
        <w:top w:val="none" w:sz="0" w:space="0" w:color="auto"/>
        <w:left w:val="none" w:sz="0" w:space="0" w:color="auto"/>
        <w:bottom w:val="none" w:sz="0" w:space="0" w:color="auto"/>
        <w:right w:val="none" w:sz="0" w:space="0" w:color="auto"/>
      </w:divBdr>
    </w:div>
    <w:div w:id="1993943491">
      <w:bodyDiv w:val="1"/>
      <w:marLeft w:val="0"/>
      <w:marRight w:val="0"/>
      <w:marTop w:val="0"/>
      <w:marBottom w:val="0"/>
      <w:divBdr>
        <w:top w:val="none" w:sz="0" w:space="0" w:color="auto"/>
        <w:left w:val="none" w:sz="0" w:space="0" w:color="auto"/>
        <w:bottom w:val="none" w:sz="0" w:space="0" w:color="auto"/>
        <w:right w:val="none" w:sz="0" w:space="0" w:color="auto"/>
      </w:divBdr>
      <w:divsChild>
        <w:div w:id="2117208455">
          <w:marLeft w:val="330"/>
          <w:marRight w:val="330"/>
          <w:marTop w:val="30"/>
          <w:marBottom w:val="180"/>
          <w:divBdr>
            <w:top w:val="none" w:sz="0" w:space="0" w:color="auto"/>
            <w:left w:val="none" w:sz="0" w:space="0" w:color="auto"/>
            <w:bottom w:val="none" w:sz="0" w:space="0" w:color="auto"/>
            <w:right w:val="none" w:sz="0" w:space="0" w:color="auto"/>
          </w:divBdr>
        </w:div>
      </w:divsChild>
    </w:div>
    <w:div w:id="2025132377">
      <w:bodyDiv w:val="1"/>
      <w:marLeft w:val="0"/>
      <w:marRight w:val="0"/>
      <w:marTop w:val="0"/>
      <w:marBottom w:val="0"/>
      <w:divBdr>
        <w:top w:val="none" w:sz="0" w:space="0" w:color="auto"/>
        <w:left w:val="none" w:sz="0" w:space="0" w:color="auto"/>
        <w:bottom w:val="none" w:sz="0" w:space="0" w:color="auto"/>
        <w:right w:val="none" w:sz="0" w:space="0" w:color="auto"/>
      </w:divBdr>
    </w:div>
    <w:div w:id="203319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texplorer.com/patent/view.html?patid=CN201110053792.5&amp;sc=&amp;q=%E4%B8%80%E7%A7%8D%E5%9F%BA%E4%BA%8EMPI%E7%9A%84%E5%88%86%E5%B8%83%E5%BC%8F%E5%85%B1%E8%BD%AD%E6%A2%AF%E5%BA%A6%E6%B3%95%E7%9A%84%E8%B0%83%E4%BC%98%E8%AE%A1%E7%AE%97%E6%96%B9%E6%B3%95&amp;fq=&amp;sort=&amp;sortField=&amp;page=1&amp;rows=10"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576</Words>
  <Characters>3285</Characters>
  <Application>Microsoft Office Word</Application>
  <DocSecurity>0</DocSecurity>
  <Lines>27</Lines>
  <Paragraphs>7</Paragraphs>
  <ScaleCrop>false</ScaleCrop>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zeyong dong</dc:creator>
  <cp:keywords/>
  <dc:description/>
  <cp:lastModifiedBy>欧 阳</cp:lastModifiedBy>
  <cp:revision>2</cp:revision>
  <cp:lastPrinted>2020-10-27T03:55:00Z</cp:lastPrinted>
  <dcterms:created xsi:type="dcterms:W3CDTF">2020-10-27T03:56:00Z</dcterms:created>
  <dcterms:modified xsi:type="dcterms:W3CDTF">2020-10-27T03:56:00Z</dcterms:modified>
</cp:coreProperties>
</file>