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40B" w:rsidRDefault="00D3440B" w:rsidP="00D3440B">
      <w:pPr>
        <w:pStyle w:val="a5"/>
        <w:adjustRightInd w:val="0"/>
        <w:snapToGrid w:val="0"/>
        <w:spacing w:before="0" w:after="0" w:line="360" w:lineRule="auto"/>
        <w:ind w:firstLineChars="200" w:firstLine="602"/>
        <w:rPr>
          <w:rFonts w:ascii="Times New Roman" w:hAnsi="Times New Roman"/>
          <w:sz w:val="30"/>
          <w:szCs w:val="30"/>
        </w:rPr>
      </w:pPr>
      <w:r w:rsidRPr="0064011E">
        <w:rPr>
          <w:rFonts w:ascii="Times New Roman" w:hAnsi="Times New Roman" w:hint="eastAsia"/>
          <w:sz w:val="30"/>
          <w:szCs w:val="30"/>
        </w:rPr>
        <w:t>杭州电子科技大学博士生导师介绍（</w:t>
      </w:r>
      <w:r w:rsidR="00E6411E">
        <w:rPr>
          <w:rFonts w:ascii="Times New Roman" w:hAnsi="Times New Roman" w:hint="eastAsia"/>
          <w:sz w:val="30"/>
          <w:szCs w:val="30"/>
        </w:rPr>
        <w:t>网络空间安全</w:t>
      </w:r>
      <w:r w:rsidRPr="0064011E">
        <w:rPr>
          <w:rFonts w:ascii="Times New Roman" w:hAnsi="Times New Roman" w:hint="eastAsia"/>
          <w:sz w:val="30"/>
          <w:szCs w:val="30"/>
        </w:rPr>
        <w:t>）</w:t>
      </w:r>
    </w:p>
    <w:p w:rsidR="00010FDD" w:rsidRPr="0064011E" w:rsidRDefault="00010FDD" w:rsidP="00D3440B">
      <w:pPr>
        <w:pStyle w:val="a5"/>
        <w:adjustRightInd w:val="0"/>
        <w:snapToGrid w:val="0"/>
        <w:spacing w:before="0" w:after="0" w:line="360" w:lineRule="auto"/>
        <w:ind w:firstLineChars="200" w:firstLine="602"/>
        <w:rPr>
          <w:rFonts w:ascii="Times New Roman" w:hAnsi="Times New Roman"/>
          <w:sz w:val="30"/>
          <w:szCs w:val="30"/>
        </w:rPr>
      </w:pPr>
    </w:p>
    <w:p w:rsidR="00FC5C65" w:rsidRDefault="00FC5C65" w:rsidP="00FC5C65">
      <w:pPr>
        <w:rPr>
          <w:b/>
          <w:sz w:val="30"/>
          <w:szCs w:val="30"/>
        </w:rPr>
      </w:pPr>
      <w:r w:rsidRPr="00FC5C65">
        <w:rPr>
          <w:rFonts w:hint="eastAsia"/>
          <w:b/>
          <w:sz w:val="30"/>
          <w:szCs w:val="30"/>
        </w:rPr>
        <w:t>083900</w:t>
      </w:r>
      <w:r w:rsidRPr="00FC5C65">
        <w:rPr>
          <w:rFonts w:hint="eastAsia"/>
          <w:b/>
          <w:sz w:val="30"/>
          <w:szCs w:val="30"/>
        </w:rPr>
        <w:t>网络空间安全</w:t>
      </w:r>
      <w:r w:rsidR="00D3440B" w:rsidRPr="0064011E">
        <w:rPr>
          <w:rFonts w:hint="eastAsia"/>
          <w:b/>
          <w:sz w:val="30"/>
          <w:szCs w:val="30"/>
        </w:rPr>
        <w:t>（</w:t>
      </w:r>
      <w:r>
        <w:rPr>
          <w:rFonts w:hint="eastAsia"/>
          <w:b/>
          <w:sz w:val="30"/>
          <w:szCs w:val="30"/>
        </w:rPr>
        <w:t>网络空间安全</w:t>
      </w:r>
      <w:r w:rsidR="00D3440B" w:rsidRPr="0064011E">
        <w:rPr>
          <w:rFonts w:hint="eastAsia"/>
          <w:b/>
          <w:sz w:val="30"/>
          <w:szCs w:val="30"/>
        </w:rPr>
        <w:t>）</w:t>
      </w:r>
    </w:p>
    <w:p w:rsidR="00F07CE7" w:rsidRPr="0007043D" w:rsidRDefault="00F07CE7" w:rsidP="00F07CE7">
      <w:pPr>
        <w:adjustRightInd w:val="0"/>
        <w:snapToGrid w:val="0"/>
        <w:spacing w:line="360" w:lineRule="auto"/>
        <w:ind w:firstLineChars="200" w:firstLine="482"/>
        <w:rPr>
          <w:rFonts w:cs="宋体"/>
          <w:sz w:val="24"/>
          <w:szCs w:val="24"/>
        </w:rPr>
      </w:pPr>
      <w:r w:rsidRPr="0007043D">
        <w:rPr>
          <w:rFonts w:cs="宋体"/>
          <w:b/>
          <w:noProof/>
          <w:sz w:val="24"/>
          <w:szCs w:val="24"/>
        </w:rPr>
        <w:drawing>
          <wp:anchor distT="0" distB="0" distL="114300" distR="114300" simplePos="0" relativeHeight="251673600" behindDoc="0" locked="0" layoutInCell="1" allowOverlap="1">
            <wp:simplePos x="0" y="0"/>
            <wp:positionH relativeFrom="margin">
              <wp:align>right</wp:align>
            </wp:positionH>
            <wp:positionV relativeFrom="page">
              <wp:posOffset>2018665</wp:posOffset>
            </wp:positionV>
            <wp:extent cx="1308735" cy="1696085"/>
            <wp:effectExtent l="0" t="0" r="5715" b="0"/>
            <wp:wrapSquare wrapText="bothSides"/>
            <wp:docPr id="4" name="图片 4" descr="郑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郑宁"/>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08735" cy="1696085"/>
                    </a:xfrm>
                    <a:prstGeom prst="rect">
                      <a:avLst/>
                    </a:prstGeom>
                    <a:noFill/>
                    <a:ln>
                      <a:noFill/>
                    </a:ln>
                  </pic:spPr>
                </pic:pic>
              </a:graphicData>
            </a:graphic>
          </wp:anchor>
        </w:drawing>
      </w:r>
      <w:r w:rsidRPr="0007043D">
        <w:rPr>
          <w:rFonts w:cs="宋体" w:hint="eastAsia"/>
          <w:b/>
          <w:sz w:val="24"/>
          <w:szCs w:val="24"/>
        </w:rPr>
        <w:t>郑宁</w:t>
      </w:r>
      <w:r w:rsidRPr="0007043D">
        <w:rPr>
          <w:rFonts w:cs="宋体" w:hint="eastAsia"/>
          <w:sz w:val="24"/>
          <w:szCs w:val="24"/>
        </w:rPr>
        <w:t>，男，</w:t>
      </w:r>
      <w:r w:rsidRPr="0007043D">
        <w:rPr>
          <w:rFonts w:cs="宋体"/>
          <w:sz w:val="24"/>
          <w:szCs w:val="24"/>
        </w:rPr>
        <w:t>1961</w:t>
      </w:r>
      <w:r w:rsidRPr="0007043D">
        <w:rPr>
          <w:rFonts w:cs="宋体" w:hint="eastAsia"/>
          <w:sz w:val="24"/>
          <w:szCs w:val="24"/>
        </w:rPr>
        <w:t>年</w:t>
      </w:r>
      <w:r w:rsidRPr="0007043D">
        <w:rPr>
          <w:rFonts w:cs="宋体"/>
          <w:sz w:val="24"/>
          <w:szCs w:val="24"/>
        </w:rPr>
        <w:t>11</w:t>
      </w:r>
      <w:r w:rsidRPr="0007043D">
        <w:rPr>
          <w:rFonts w:cs="宋体" w:hint="eastAsia"/>
          <w:sz w:val="24"/>
          <w:szCs w:val="24"/>
        </w:rPr>
        <w:t>月出生，硕士，研究员，博士生导师，现任杭州电子科技大学党委委员、副校长；兼任</w:t>
      </w:r>
      <w:r w:rsidRPr="00676DB0">
        <w:rPr>
          <w:rFonts w:cs="宋体" w:hint="eastAsia"/>
          <w:sz w:val="24"/>
          <w:szCs w:val="24"/>
        </w:rPr>
        <w:t>浙江省电子学会理事长</w:t>
      </w:r>
      <w:r w:rsidRPr="0007043D">
        <w:rPr>
          <w:rFonts w:cs="宋体" w:hint="eastAsia"/>
          <w:sz w:val="24"/>
          <w:szCs w:val="24"/>
        </w:rPr>
        <w:t>。</w:t>
      </w:r>
    </w:p>
    <w:p w:rsidR="00F07CE7" w:rsidRPr="0007043D" w:rsidRDefault="00F07CE7" w:rsidP="00F07CE7">
      <w:pPr>
        <w:adjustRightInd w:val="0"/>
        <w:snapToGrid w:val="0"/>
        <w:spacing w:line="360" w:lineRule="auto"/>
        <w:ind w:firstLineChars="200" w:firstLine="480"/>
        <w:rPr>
          <w:rFonts w:cs="宋体"/>
          <w:sz w:val="24"/>
          <w:szCs w:val="24"/>
        </w:rPr>
      </w:pPr>
      <w:r w:rsidRPr="0007043D">
        <w:rPr>
          <w:rFonts w:cs="宋体" w:hint="eastAsia"/>
          <w:sz w:val="24"/>
          <w:szCs w:val="24"/>
        </w:rPr>
        <w:t>主要研究方向：信息系统</w:t>
      </w:r>
      <w:r>
        <w:rPr>
          <w:rFonts w:cs="宋体" w:hint="eastAsia"/>
          <w:sz w:val="24"/>
          <w:szCs w:val="24"/>
        </w:rPr>
        <w:t>安全、</w:t>
      </w:r>
      <w:r>
        <w:rPr>
          <w:rFonts w:cs="宋体" w:hint="eastAsia"/>
          <w:color w:val="000000"/>
          <w:kern w:val="0"/>
          <w:sz w:val="24"/>
          <w:szCs w:val="24"/>
        </w:rPr>
        <w:t>网络安全和应用安全等</w:t>
      </w:r>
      <w:r w:rsidRPr="0007043D">
        <w:rPr>
          <w:rFonts w:cs="宋体" w:hint="eastAsia"/>
          <w:sz w:val="24"/>
          <w:szCs w:val="24"/>
        </w:rPr>
        <w:t>。</w:t>
      </w:r>
      <w:r w:rsidRPr="0007043D">
        <w:rPr>
          <w:rFonts w:cs="宋体"/>
          <w:sz w:val="24"/>
          <w:szCs w:val="24"/>
        </w:rPr>
        <w:t>1995</w:t>
      </w:r>
      <w:r w:rsidRPr="0007043D">
        <w:rPr>
          <w:rFonts w:cs="宋体" w:hint="eastAsia"/>
          <w:sz w:val="24"/>
          <w:szCs w:val="24"/>
        </w:rPr>
        <w:t>年获电子工业部优秀科技青年，</w:t>
      </w:r>
      <w:r w:rsidRPr="0007043D">
        <w:rPr>
          <w:rFonts w:cs="宋体"/>
          <w:sz w:val="24"/>
          <w:szCs w:val="24"/>
        </w:rPr>
        <w:t>1996</w:t>
      </w:r>
      <w:r w:rsidRPr="0007043D">
        <w:rPr>
          <w:rFonts w:cs="宋体" w:hint="eastAsia"/>
          <w:sz w:val="24"/>
          <w:szCs w:val="24"/>
        </w:rPr>
        <w:t>年入选浙江省首批高校中青年学科带头人，</w:t>
      </w:r>
      <w:r w:rsidRPr="0007043D">
        <w:rPr>
          <w:rFonts w:cs="宋体"/>
          <w:sz w:val="24"/>
          <w:szCs w:val="24"/>
        </w:rPr>
        <w:t>1996</w:t>
      </w:r>
      <w:r w:rsidRPr="0007043D">
        <w:rPr>
          <w:rFonts w:cs="宋体" w:hint="eastAsia"/>
          <w:sz w:val="24"/>
          <w:szCs w:val="24"/>
        </w:rPr>
        <w:t>年入选浙江省首批</w:t>
      </w:r>
      <w:r w:rsidRPr="0007043D">
        <w:rPr>
          <w:rFonts w:cs="宋体"/>
          <w:sz w:val="24"/>
          <w:szCs w:val="24"/>
        </w:rPr>
        <w:t>“151</w:t>
      </w:r>
      <w:r w:rsidRPr="0007043D">
        <w:rPr>
          <w:rFonts w:cs="宋体" w:hint="eastAsia"/>
          <w:sz w:val="24"/>
          <w:szCs w:val="24"/>
        </w:rPr>
        <w:t>人才工程</w:t>
      </w:r>
      <w:r w:rsidRPr="0007043D">
        <w:rPr>
          <w:rFonts w:cs="宋体"/>
          <w:sz w:val="24"/>
          <w:szCs w:val="24"/>
        </w:rPr>
        <w:t>”</w:t>
      </w:r>
      <w:r w:rsidRPr="0007043D">
        <w:rPr>
          <w:rFonts w:cs="宋体" w:hint="eastAsia"/>
          <w:sz w:val="24"/>
          <w:szCs w:val="24"/>
        </w:rPr>
        <w:t>第一层次，</w:t>
      </w:r>
      <w:r w:rsidRPr="0007043D">
        <w:rPr>
          <w:rFonts w:cs="宋体"/>
          <w:sz w:val="24"/>
          <w:szCs w:val="24"/>
        </w:rPr>
        <w:t>2001</w:t>
      </w:r>
      <w:r w:rsidRPr="0007043D">
        <w:rPr>
          <w:rFonts w:cs="宋体" w:hint="eastAsia"/>
          <w:sz w:val="24"/>
          <w:szCs w:val="24"/>
        </w:rPr>
        <w:t>年获国务院政府特殊津贴。曾主持多项国家级、省部级科研项目和企事业合作研发项目，作为主要参与者完成国家七五、八五和九五科技重点攻关、国家和省自然科学基金和军事重点预研等科研项目多项，科技成果曾获国家科技进步一等奖</w:t>
      </w:r>
      <w:r w:rsidRPr="0007043D">
        <w:rPr>
          <w:rFonts w:cs="宋体"/>
          <w:sz w:val="24"/>
          <w:szCs w:val="24"/>
        </w:rPr>
        <w:t>1</w:t>
      </w:r>
      <w:r w:rsidRPr="0007043D">
        <w:rPr>
          <w:rFonts w:cs="宋体" w:hint="eastAsia"/>
          <w:sz w:val="24"/>
          <w:szCs w:val="24"/>
        </w:rPr>
        <w:t>项、省科技进步二等奖</w:t>
      </w:r>
      <w:r w:rsidRPr="0007043D">
        <w:rPr>
          <w:rFonts w:cs="宋体"/>
          <w:sz w:val="24"/>
          <w:szCs w:val="24"/>
        </w:rPr>
        <w:t>2</w:t>
      </w:r>
      <w:r w:rsidRPr="0007043D">
        <w:rPr>
          <w:rFonts w:cs="宋体" w:hint="eastAsia"/>
          <w:sz w:val="24"/>
          <w:szCs w:val="24"/>
        </w:rPr>
        <w:t>项，并在国内外学术刊物上发表学术论文</w:t>
      </w:r>
      <w:r w:rsidRPr="0007043D">
        <w:rPr>
          <w:rFonts w:cs="宋体"/>
          <w:sz w:val="24"/>
          <w:szCs w:val="24"/>
        </w:rPr>
        <w:t>近百</w:t>
      </w:r>
      <w:r w:rsidRPr="0007043D">
        <w:rPr>
          <w:rFonts w:cs="宋体" w:hint="eastAsia"/>
          <w:sz w:val="24"/>
          <w:szCs w:val="24"/>
        </w:rPr>
        <w:t>篇。</w:t>
      </w:r>
    </w:p>
    <w:p w:rsidR="00F07CE7" w:rsidRPr="00F772B9" w:rsidRDefault="00F07CE7" w:rsidP="00F07CE7">
      <w:pPr>
        <w:adjustRightInd w:val="0"/>
        <w:snapToGrid w:val="0"/>
        <w:spacing w:line="360" w:lineRule="auto"/>
        <w:ind w:firstLineChars="200" w:firstLine="480"/>
        <w:rPr>
          <w:rFonts w:cs="宋体"/>
          <w:sz w:val="24"/>
          <w:szCs w:val="24"/>
        </w:rPr>
      </w:pPr>
      <w:r w:rsidRPr="0007043D">
        <w:rPr>
          <w:rFonts w:cs="宋体"/>
          <w:sz w:val="24"/>
          <w:szCs w:val="24"/>
        </w:rPr>
        <w:t>Email</w:t>
      </w:r>
      <w:r w:rsidRPr="0007043D">
        <w:rPr>
          <w:rFonts w:cs="宋体" w:hint="eastAsia"/>
          <w:sz w:val="24"/>
          <w:szCs w:val="24"/>
        </w:rPr>
        <w:t>：</w:t>
      </w:r>
      <w:hyperlink r:id="rId9" w:tgtFrame="_blank" w:history="1">
        <w:r w:rsidRPr="0007043D">
          <w:rPr>
            <w:rFonts w:cs="宋体"/>
            <w:sz w:val="24"/>
            <w:szCs w:val="24"/>
          </w:rPr>
          <w:t>nzheng@hdu.edu.cn</w:t>
        </w:r>
      </w:hyperlink>
      <w:r>
        <w:rPr>
          <w:rFonts w:cs="宋体" w:hint="eastAsia"/>
          <w:sz w:val="24"/>
          <w:szCs w:val="24"/>
        </w:rPr>
        <w:t>。</w:t>
      </w:r>
    </w:p>
    <w:p w:rsidR="00F07CE7" w:rsidRPr="00010FDD" w:rsidRDefault="00F07CE7" w:rsidP="00F07CE7">
      <w:pPr>
        <w:widowControl/>
        <w:adjustRightInd w:val="0"/>
        <w:snapToGrid w:val="0"/>
        <w:spacing w:line="360" w:lineRule="auto"/>
        <w:jc w:val="left"/>
        <w:rPr>
          <w:b/>
          <w:sz w:val="30"/>
          <w:szCs w:val="30"/>
        </w:rPr>
      </w:pPr>
    </w:p>
    <w:p w:rsidR="00F07CE7" w:rsidRDefault="00F07CE7" w:rsidP="00F07CE7">
      <w:pPr>
        <w:adjustRightInd w:val="0"/>
        <w:snapToGrid w:val="0"/>
        <w:spacing w:line="360" w:lineRule="auto"/>
        <w:ind w:firstLineChars="200" w:firstLine="482"/>
        <w:rPr>
          <w:rFonts w:cs="宋体"/>
          <w:color w:val="000000"/>
          <w:kern w:val="0"/>
          <w:sz w:val="24"/>
          <w:szCs w:val="24"/>
        </w:rPr>
      </w:pPr>
      <w:r>
        <w:rPr>
          <w:rFonts w:cs="宋体"/>
          <w:b/>
          <w:noProof/>
          <w:sz w:val="24"/>
          <w:szCs w:val="24"/>
        </w:rPr>
        <w:drawing>
          <wp:anchor distT="0" distB="0" distL="114300" distR="114300" simplePos="0" relativeHeight="251672576" behindDoc="0" locked="0" layoutInCell="1" allowOverlap="1">
            <wp:simplePos x="0" y="0"/>
            <wp:positionH relativeFrom="page">
              <wp:posOffset>5024120</wp:posOffset>
            </wp:positionH>
            <wp:positionV relativeFrom="page">
              <wp:posOffset>5935345</wp:posOffset>
            </wp:positionV>
            <wp:extent cx="1392555" cy="1767205"/>
            <wp:effectExtent l="0" t="0" r="0" b="4445"/>
            <wp:wrapSquare wrapText="bothSides"/>
            <wp:docPr id="3" name="图片 3" descr="xum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xuming-s"/>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92555" cy="1767205"/>
                    </a:xfrm>
                    <a:prstGeom prst="rect">
                      <a:avLst/>
                    </a:prstGeom>
                    <a:noFill/>
                    <a:ln>
                      <a:noFill/>
                    </a:ln>
                  </pic:spPr>
                </pic:pic>
              </a:graphicData>
            </a:graphic>
          </wp:anchor>
        </w:drawing>
      </w:r>
      <w:r w:rsidRPr="005367B9">
        <w:rPr>
          <w:rFonts w:cs="宋体" w:hint="eastAsia"/>
          <w:b/>
          <w:color w:val="000000"/>
          <w:kern w:val="0"/>
          <w:sz w:val="24"/>
          <w:szCs w:val="24"/>
        </w:rPr>
        <w:t>徐明</w:t>
      </w:r>
      <w:r w:rsidRPr="005367B9">
        <w:rPr>
          <w:rFonts w:cs="宋体" w:hint="eastAsia"/>
          <w:color w:val="000000"/>
          <w:kern w:val="0"/>
          <w:sz w:val="24"/>
          <w:szCs w:val="24"/>
        </w:rPr>
        <w:t>，博士，教授，博士生导师，网络空间安全学院副院长；兼</w:t>
      </w:r>
      <w:r w:rsidR="00952073" w:rsidRPr="00952073">
        <w:rPr>
          <w:rFonts w:cs="宋体" w:hint="eastAsia"/>
          <w:color w:val="000000"/>
          <w:kern w:val="0"/>
          <w:sz w:val="24"/>
          <w:szCs w:val="24"/>
        </w:rPr>
        <w:t>教育部高等学校网络空间安全专业教学指导委员会委员</w:t>
      </w:r>
      <w:r w:rsidR="00952073">
        <w:rPr>
          <w:rFonts w:cs="宋体" w:hint="eastAsia"/>
          <w:color w:val="000000"/>
          <w:kern w:val="0"/>
          <w:sz w:val="24"/>
          <w:szCs w:val="24"/>
        </w:rPr>
        <w:t>、</w:t>
      </w:r>
      <w:r>
        <w:rPr>
          <w:rFonts w:cs="宋体" w:hint="eastAsia"/>
          <w:color w:val="000000"/>
          <w:kern w:val="0"/>
          <w:sz w:val="24"/>
          <w:szCs w:val="24"/>
        </w:rPr>
        <w:t>浙江</w:t>
      </w:r>
      <w:r w:rsidRPr="005367B9">
        <w:rPr>
          <w:rFonts w:cs="宋体" w:hint="eastAsia"/>
          <w:color w:val="000000"/>
          <w:kern w:val="0"/>
          <w:sz w:val="24"/>
          <w:szCs w:val="24"/>
        </w:rPr>
        <w:t>省计算机信息系统安全协会</w:t>
      </w:r>
      <w:r>
        <w:rPr>
          <w:rFonts w:cs="宋体" w:hint="eastAsia"/>
          <w:color w:val="000000"/>
          <w:kern w:val="0"/>
          <w:sz w:val="24"/>
          <w:szCs w:val="24"/>
        </w:rPr>
        <w:t>副会长</w:t>
      </w:r>
      <w:r w:rsidRPr="005367B9">
        <w:rPr>
          <w:rFonts w:cs="宋体" w:hint="eastAsia"/>
          <w:color w:val="000000"/>
          <w:kern w:val="0"/>
          <w:sz w:val="24"/>
          <w:szCs w:val="24"/>
        </w:rPr>
        <w:t>。</w:t>
      </w:r>
    </w:p>
    <w:p w:rsidR="00F07CE7" w:rsidRDefault="00F07CE7" w:rsidP="00F07CE7">
      <w:pPr>
        <w:adjustRightInd w:val="0"/>
        <w:snapToGrid w:val="0"/>
        <w:spacing w:line="360" w:lineRule="auto"/>
        <w:ind w:firstLineChars="200" w:firstLine="480"/>
        <w:rPr>
          <w:rFonts w:cs="宋体"/>
          <w:color w:val="000000"/>
          <w:kern w:val="0"/>
          <w:sz w:val="24"/>
          <w:szCs w:val="24"/>
        </w:rPr>
      </w:pPr>
      <w:r w:rsidRPr="005367B9">
        <w:rPr>
          <w:rFonts w:cs="宋体" w:hint="eastAsia"/>
          <w:color w:val="000000"/>
          <w:kern w:val="0"/>
          <w:sz w:val="24"/>
          <w:szCs w:val="24"/>
        </w:rPr>
        <w:t>研究方向：</w:t>
      </w:r>
      <w:r>
        <w:rPr>
          <w:rFonts w:cs="宋体" w:hint="eastAsia"/>
          <w:color w:val="000000"/>
          <w:kern w:val="0"/>
          <w:sz w:val="24"/>
          <w:szCs w:val="24"/>
        </w:rPr>
        <w:t>网络安全、系统安全和应用安全等</w:t>
      </w:r>
      <w:r w:rsidRPr="005367B9">
        <w:rPr>
          <w:rFonts w:cs="宋体" w:hint="eastAsia"/>
          <w:color w:val="000000"/>
          <w:kern w:val="0"/>
          <w:sz w:val="24"/>
          <w:szCs w:val="24"/>
        </w:rPr>
        <w:t>。</w:t>
      </w:r>
      <w:r w:rsidRPr="005367B9">
        <w:rPr>
          <w:rFonts w:cs="宋体" w:hint="eastAsia"/>
          <w:color w:val="000000"/>
          <w:kern w:val="0"/>
          <w:sz w:val="24"/>
          <w:szCs w:val="24"/>
        </w:rPr>
        <w:t>2007</w:t>
      </w:r>
      <w:r w:rsidRPr="005367B9">
        <w:rPr>
          <w:rFonts w:cs="宋体" w:hint="eastAsia"/>
          <w:color w:val="000000"/>
          <w:kern w:val="0"/>
          <w:sz w:val="24"/>
          <w:szCs w:val="24"/>
        </w:rPr>
        <w:t>年入选浙江省“</w:t>
      </w:r>
      <w:r w:rsidRPr="005367B9">
        <w:rPr>
          <w:rFonts w:cs="宋体" w:hint="eastAsia"/>
          <w:color w:val="000000"/>
          <w:kern w:val="0"/>
          <w:sz w:val="24"/>
          <w:szCs w:val="24"/>
        </w:rPr>
        <w:t>151</w:t>
      </w:r>
      <w:r w:rsidRPr="005367B9">
        <w:rPr>
          <w:rFonts w:cs="宋体" w:hint="eastAsia"/>
          <w:color w:val="000000"/>
          <w:kern w:val="0"/>
          <w:sz w:val="24"/>
          <w:szCs w:val="24"/>
        </w:rPr>
        <w:t>人才工程”第三层次，</w:t>
      </w:r>
      <w:r w:rsidRPr="005367B9">
        <w:rPr>
          <w:rFonts w:cs="宋体" w:hint="eastAsia"/>
          <w:color w:val="000000"/>
          <w:kern w:val="0"/>
          <w:sz w:val="24"/>
          <w:szCs w:val="24"/>
        </w:rPr>
        <w:t>2013</w:t>
      </w:r>
      <w:r w:rsidRPr="005367B9">
        <w:rPr>
          <w:rFonts w:cs="宋体" w:hint="eastAsia"/>
          <w:color w:val="000000"/>
          <w:kern w:val="0"/>
          <w:sz w:val="24"/>
          <w:szCs w:val="24"/>
        </w:rPr>
        <w:t>年入选浙江省高校中青年学科带头人。主持完成国家自然基金面上项目</w:t>
      </w:r>
      <w:r>
        <w:rPr>
          <w:rFonts w:cs="宋体" w:hint="eastAsia"/>
          <w:color w:val="000000"/>
          <w:kern w:val="0"/>
          <w:sz w:val="24"/>
          <w:szCs w:val="24"/>
        </w:rPr>
        <w:t>1</w:t>
      </w:r>
      <w:r w:rsidRPr="005367B9">
        <w:rPr>
          <w:rFonts w:cs="宋体" w:hint="eastAsia"/>
          <w:color w:val="000000"/>
          <w:kern w:val="0"/>
          <w:sz w:val="24"/>
          <w:szCs w:val="24"/>
        </w:rPr>
        <w:t>项、省自然科学基金</w:t>
      </w:r>
      <w:r>
        <w:rPr>
          <w:rFonts w:cs="宋体" w:hint="eastAsia"/>
          <w:color w:val="000000"/>
          <w:kern w:val="0"/>
          <w:sz w:val="24"/>
          <w:szCs w:val="24"/>
        </w:rPr>
        <w:t>2</w:t>
      </w:r>
      <w:r w:rsidRPr="005367B9">
        <w:rPr>
          <w:rFonts w:cs="宋体" w:hint="eastAsia"/>
          <w:color w:val="000000"/>
          <w:kern w:val="0"/>
          <w:sz w:val="24"/>
          <w:szCs w:val="24"/>
        </w:rPr>
        <w:t>项、省重大科技专项重点项目</w:t>
      </w:r>
      <w:r w:rsidRPr="005367B9">
        <w:rPr>
          <w:rFonts w:cs="宋体" w:hint="eastAsia"/>
          <w:color w:val="000000"/>
          <w:kern w:val="0"/>
          <w:sz w:val="24"/>
          <w:szCs w:val="24"/>
        </w:rPr>
        <w:t>1</w:t>
      </w:r>
      <w:r w:rsidRPr="005367B9">
        <w:rPr>
          <w:rFonts w:cs="宋体" w:hint="eastAsia"/>
          <w:color w:val="000000"/>
          <w:kern w:val="0"/>
          <w:sz w:val="24"/>
          <w:szCs w:val="24"/>
        </w:rPr>
        <w:t>项、省经信委科技项目</w:t>
      </w:r>
      <w:r w:rsidRPr="005367B9">
        <w:rPr>
          <w:rFonts w:cs="宋体" w:hint="eastAsia"/>
          <w:color w:val="000000"/>
          <w:kern w:val="0"/>
          <w:sz w:val="24"/>
          <w:szCs w:val="24"/>
        </w:rPr>
        <w:t>1</w:t>
      </w:r>
      <w:r w:rsidRPr="005367B9">
        <w:rPr>
          <w:rFonts w:cs="宋体" w:hint="eastAsia"/>
          <w:color w:val="000000"/>
          <w:kern w:val="0"/>
          <w:sz w:val="24"/>
          <w:szCs w:val="24"/>
        </w:rPr>
        <w:t>项和省科技计划项目</w:t>
      </w:r>
      <w:r>
        <w:rPr>
          <w:rFonts w:cs="宋体" w:hint="eastAsia"/>
          <w:color w:val="000000"/>
          <w:kern w:val="0"/>
          <w:sz w:val="24"/>
          <w:szCs w:val="24"/>
        </w:rPr>
        <w:t>1</w:t>
      </w:r>
      <w:r w:rsidRPr="005367B9">
        <w:rPr>
          <w:rFonts w:cs="宋体" w:hint="eastAsia"/>
          <w:color w:val="000000"/>
          <w:kern w:val="0"/>
          <w:sz w:val="24"/>
          <w:szCs w:val="24"/>
        </w:rPr>
        <w:t>项，参与总装备部军事通信技术预研项目、省自然科学基金重点项目等</w:t>
      </w:r>
      <w:r>
        <w:rPr>
          <w:rFonts w:cs="宋体" w:hint="eastAsia"/>
          <w:color w:val="000000"/>
          <w:kern w:val="0"/>
          <w:sz w:val="24"/>
          <w:szCs w:val="24"/>
        </w:rPr>
        <w:t>20</w:t>
      </w:r>
      <w:r w:rsidRPr="005367B9">
        <w:rPr>
          <w:rFonts w:cs="宋体" w:hint="eastAsia"/>
          <w:color w:val="000000"/>
          <w:kern w:val="0"/>
          <w:sz w:val="24"/>
          <w:szCs w:val="24"/>
        </w:rPr>
        <w:t>余项。在《</w:t>
      </w:r>
      <w:r>
        <w:rPr>
          <w:rFonts w:cs="宋体" w:hint="eastAsia"/>
          <w:color w:val="000000"/>
          <w:kern w:val="0"/>
          <w:sz w:val="24"/>
          <w:szCs w:val="24"/>
        </w:rPr>
        <w:t>IEEE Access</w:t>
      </w:r>
      <w:r w:rsidRPr="005367B9">
        <w:rPr>
          <w:rFonts w:cs="宋体" w:hint="eastAsia"/>
          <w:color w:val="000000"/>
          <w:kern w:val="0"/>
          <w:sz w:val="24"/>
          <w:szCs w:val="24"/>
        </w:rPr>
        <w:t>》</w:t>
      </w:r>
      <w:r>
        <w:rPr>
          <w:rFonts w:cs="宋体" w:hint="eastAsia"/>
          <w:color w:val="000000"/>
          <w:kern w:val="0"/>
          <w:sz w:val="24"/>
          <w:szCs w:val="24"/>
        </w:rPr>
        <w:t>、</w:t>
      </w:r>
      <w:r w:rsidRPr="005367B9">
        <w:rPr>
          <w:rFonts w:cs="宋体" w:hint="eastAsia"/>
          <w:color w:val="000000"/>
          <w:kern w:val="0"/>
          <w:sz w:val="24"/>
          <w:szCs w:val="24"/>
        </w:rPr>
        <w:t>《</w:t>
      </w:r>
      <w:r w:rsidRPr="005367B9">
        <w:rPr>
          <w:rFonts w:cs="宋体" w:hint="eastAsia"/>
          <w:color w:val="000000"/>
          <w:kern w:val="0"/>
          <w:sz w:val="24"/>
          <w:szCs w:val="24"/>
        </w:rPr>
        <w:t>Digital Investigation</w:t>
      </w:r>
      <w:r w:rsidRPr="005367B9">
        <w:rPr>
          <w:rFonts w:cs="宋体" w:hint="eastAsia"/>
          <w:color w:val="000000"/>
          <w:kern w:val="0"/>
          <w:sz w:val="24"/>
          <w:szCs w:val="24"/>
        </w:rPr>
        <w:t>》、《</w:t>
      </w:r>
      <w:r w:rsidRPr="005367B9">
        <w:rPr>
          <w:rFonts w:cs="宋体" w:hint="eastAsia"/>
          <w:color w:val="000000"/>
          <w:kern w:val="0"/>
          <w:sz w:val="24"/>
          <w:szCs w:val="24"/>
        </w:rPr>
        <w:t>Journal in Computer Virology</w:t>
      </w:r>
      <w:r w:rsidRPr="005367B9">
        <w:rPr>
          <w:rFonts w:cs="宋体" w:hint="eastAsia"/>
          <w:color w:val="000000"/>
          <w:kern w:val="0"/>
          <w:sz w:val="24"/>
          <w:szCs w:val="24"/>
        </w:rPr>
        <w:t>》、《软件学报》和《计算机研究与发展》等国内外公开刊物发表</w:t>
      </w:r>
      <w:r>
        <w:rPr>
          <w:rFonts w:cs="宋体" w:hint="eastAsia"/>
          <w:color w:val="000000"/>
          <w:kern w:val="0"/>
          <w:sz w:val="24"/>
          <w:szCs w:val="24"/>
        </w:rPr>
        <w:t>SCI/EI</w:t>
      </w:r>
      <w:r w:rsidRPr="005367B9">
        <w:rPr>
          <w:rFonts w:cs="宋体" w:hint="eastAsia"/>
          <w:color w:val="000000"/>
          <w:kern w:val="0"/>
          <w:sz w:val="24"/>
          <w:szCs w:val="24"/>
        </w:rPr>
        <w:t>学术论文</w:t>
      </w:r>
      <w:r w:rsidR="00D12E01">
        <w:rPr>
          <w:rFonts w:cs="宋体" w:hint="eastAsia"/>
          <w:color w:val="000000"/>
          <w:kern w:val="0"/>
          <w:sz w:val="24"/>
          <w:szCs w:val="24"/>
        </w:rPr>
        <w:t>80</w:t>
      </w:r>
      <w:r w:rsidRPr="005367B9">
        <w:rPr>
          <w:rFonts w:cs="宋体" w:hint="eastAsia"/>
          <w:color w:val="000000"/>
          <w:kern w:val="0"/>
          <w:sz w:val="24"/>
          <w:szCs w:val="24"/>
        </w:rPr>
        <w:t>余篇</w:t>
      </w:r>
      <w:r>
        <w:rPr>
          <w:rFonts w:cs="宋体" w:hint="eastAsia"/>
          <w:color w:val="000000"/>
          <w:kern w:val="0"/>
          <w:sz w:val="24"/>
          <w:szCs w:val="24"/>
        </w:rPr>
        <w:t>；</w:t>
      </w:r>
      <w:r w:rsidRPr="005367B9">
        <w:rPr>
          <w:rFonts w:cs="宋体" w:hint="eastAsia"/>
          <w:color w:val="000000"/>
          <w:kern w:val="0"/>
          <w:sz w:val="24"/>
          <w:szCs w:val="24"/>
        </w:rPr>
        <w:t>获</w:t>
      </w:r>
      <w:r>
        <w:rPr>
          <w:rFonts w:cs="宋体" w:hint="eastAsia"/>
          <w:color w:val="000000"/>
          <w:kern w:val="0"/>
          <w:sz w:val="24"/>
          <w:szCs w:val="24"/>
        </w:rPr>
        <w:t>8</w:t>
      </w:r>
      <w:r w:rsidRPr="005367B9">
        <w:rPr>
          <w:rFonts w:cs="宋体" w:hint="eastAsia"/>
          <w:color w:val="000000"/>
          <w:kern w:val="0"/>
          <w:sz w:val="24"/>
          <w:szCs w:val="24"/>
        </w:rPr>
        <w:t>项国家发明专利授权。</w:t>
      </w:r>
    </w:p>
    <w:p w:rsidR="00F07CE7" w:rsidRDefault="00F07CE7" w:rsidP="00F07CE7">
      <w:pPr>
        <w:adjustRightInd w:val="0"/>
        <w:snapToGrid w:val="0"/>
        <w:spacing w:line="360" w:lineRule="auto"/>
        <w:ind w:firstLineChars="200" w:firstLine="480"/>
        <w:rPr>
          <w:rFonts w:cs="宋体"/>
          <w:b/>
          <w:sz w:val="24"/>
          <w:szCs w:val="24"/>
        </w:rPr>
      </w:pPr>
      <w:r w:rsidRPr="005367B9">
        <w:rPr>
          <w:rFonts w:cs="宋体" w:hint="eastAsia"/>
          <w:color w:val="000000"/>
          <w:kern w:val="0"/>
          <w:sz w:val="24"/>
          <w:szCs w:val="24"/>
        </w:rPr>
        <w:t>Email</w:t>
      </w:r>
      <w:r w:rsidRPr="005367B9">
        <w:rPr>
          <w:rFonts w:cs="宋体" w:hint="eastAsia"/>
          <w:color w:val="000000"/>
          <w:kern w:val="0"/>
          <w:sz w:val="24"/>
          <w:szCs w:val="24"/>
        </w:rPr>
        <w:t>：</w:t>
      </w:r>
      <w:hyperlink r:id="rId11" w:tgtFrame="_blank" w:history="1">
        <w:r w:rsidRPr="005367B9">
          <w:rPr>
            <w:rFonts w:cs="宋体" w:hint="eastAsia"/>
            <w:color w:val="000000"/>
            <w:kern w:val="0"/>
            <w:sz w:val="24"/>
            <w:szCs w:val="24"/>
          </w:rPr>
          <w:t>mxu@hdu.edu.cn</w:t>
        </w:r>
      </w:hyperlink>
      <w:r>
        <w:rPr>
          <w:rFonts w:cs="宋体" w:hint="eastAsia"/>
          <w:color w:val="000000"/>
          <w:kern w:val="0"/>
          <w:sz w:val="24"/>
          <w:szCs w:val="24"/>
        </w:rPr>
        <w:t>。</w:t>
      </w:r>
    </w:p>
    <w:p w:rsidR="00464E29" w:rsidRPr="00832B8A" w:rsidRDefault="00464E29" w:rsidP="00010FDD">
      <w:pPr>
        <w:widowControl/>
        <w:adjustRightInd w:val="0"/>
        <w:snapToGrid w:val="0"/>
        <w:spacing w:line="360" w:lineRule="auto"/>
        <w:jc w:val="left"/>
        <w:rPr>
          <w:kern w:val="0"/>
          <w:sz w:val="24"/>
          <w:szCs w:val="24"/>
        </w:rPr>
      </w:pPr>
    </w:p>
    <w:p w:rsidR="00B73E88" w:rsidRPr="00B73E88" w:rsidRDefault="00CC337C" w:rsidP="00B73E88">
      <w:pPr>
        <w:widowControl/>
        <w:adjustRightInd w:val="0"/>
        <w:snapToGrid w:val="0"/>
        <w:spacing w:line="360" w:lineRule="auto"/>
        <w:ind w:firstLineChars="200" w:firstLine="420"/>
        <w:jc w:val="left"/>
        <w:rPr>
          <w:kern w:val="0"/>
          <w:sz w:val="24"/>
          <w:szCs w:val="24"/>
        </w:rPr>
      </w:pPr>
      <w:r>
        <w:rPr>
          <w:noProof/>
        </w:rPr>
        <w:drawing>
          <wp:anchor distT="0" distB="0" distL="114300" distR="114300" simplePos="0" relativeHeight="251663360" behindDoc="0" locked="0" layoutInCell="1" allowOverlap="1">
            <wp:simplePos x="0" y="0"/>
            <wp:positionH relativeFrom="column">
              <wp:posOffset>3686175</wp:posOffset>
            </wp:positionH>
            <wp:positionV relativeFrom="paragraph">
              <wp:posOffset>12065</wp:posOffset>
            </wp:positionV>
            <wp:extent cx="1506220" cy="1990725"/>
            <wp:effectExtent l="0" t="0" r="0" b="9525"/>
            <wp:wrapSquare wrapText="bothSides"/>
            <wp:docPr id="7" name="图片 7" descr="http://cbs.hdu.edu.cn/_upload/article/images/16/d5/2a3bf5484ceeacd66785e0daf9a8/ca61d49d-36f7-4790-9af0-4a2cbb150921_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bs.hdu.edu.cn/_upload/article/images/16/d5/2a3bf5484ceeacd66785e0daf9a8/ca61d49d-36f7-4790-9af0-4a2cbb150921_s.jp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06220" cy="1990725"/>
                    </a:xfrm>
                    <a:prstGeom prst="rect">
                      <a:avLst/>
                    </a:prstGeom>
                    <a:noFill/>
                    <a:ln>
                      <a:noFill/>
                    </a:ln>
                  </pic:spPr>
                </pic:pic>
              </a:graphicData>
            </a:graphic>
          </wp:anchor>
        </w:drawing>
      </w:r>
      <w:r w:rsidR="00464E29" w:rsidRPr="00464E29">
        <w:rPr>
          <w:rFonts w:hint="eastAsia"/>
          <w:b/>
          <w:bCs/>
          <w:kern w:val="0"/>
          <w:sz w:val="24"/>
          <w:szCs w:val="24"/>
        </w:rPr>
        <w:t>游林</w:t>
      </w:r>
      <w:r w:rsidR="00464E29" w:rsidRPr="00B73E88">
        <w:rPr>
          <w:rFonts w:hint="eastAsia"/>
          <w:kern w:val="0"/>
          <w:sz w:val="24"/>
          <w:szCs w:val="24"/>
        </w:rPr>
        <w:t>，</w:t>
      </w:r>
      <w:r w:rsidR="00B73E88" w:rsidRPr="00B73E88">
        <w:rPr>
          <w:kern w:val="0"/>
          <w:sz w:val="24"/>
          <w:szCs w:val="24"/>
        </w:rPr>
        <w:t>男，博士（后），教授，博士生导师。</w:t>
      </w:r>
      <w:r w:rsidR="00B73E88" w:rsidRPr="00B73E88">
        <w:rPr>
          <w:kern w:val="0"/>
          <w:sz w:val="24"/>
          <w:szCs w:val="24"/>
        </w:rPr>
        <w:t>1966</w:t>
      </w:r>
      <w:r w:rsidR="00B73E88" w:rsidRPr="00B73E88">
        <w:rPr>
          <w:kern w:val="0"/>
          <w:sz w:val="24"/>
          <w:szCs w:val="24"/>
        </w:rPr>
        <w:t>年出生，江西临川人</w:t>
      </w:r>
      <w:r w:rsidR="00B73E88" w:rsidRPr="00B73E88">
        <w:rPr>
          <w:rFonts w:hint="eastAsia"/>
          <w:kern w:val="0"/>
          <w:sz w:val="24"/>
          <w:szCs w:val="24"/>
        </w:rPr>
        <w:t>。</w:t>
      </w:r>
      <w:r w:rsidR="00B73E88" w:rsidRPr="00B73E88">
        <w:rPr>
          <w:kern w:val="0"/>
          <w:sz w:val="24"/>
          <w:szCs w:val="24"/>
        </w:rPr>
        <w:t>中国密码学学会理事</w:t>
      </w:r>
      <w:r w:rsidR="00B73E88" w:rsidRPr="00B73E88">
        <w:rPr>
          <w:rFonts w:hint="eastAsia"/>
          <w:kern w:val="0"/>
          <w:sz w:val="24"/>
          <w:szCs w:val="24"/>
        </w:rPr>
        <w:t>，</w:t>
      </w:r>
      <w:r w:rsidR="00B73E88" w:rsidRPr="00B73E88">
        <w:rPr>
          <w:kern w:val="0"/>
          <w:sz w:val="24"/>
          <w:szCs w:val="24"/>
        </w:rPr>
        <w:t>中国密码学会</w:t>
      </w:r>
      <w:r w:rsidR="00B73E88" w:rsidRPr="00B73E88">
        <w:rPr>
          <w:rFonts w:hint="eastAsia"/>
          <w:kern w:val="0"/>
          <w:sz w:val="24"/>
          <w:szCs w:val="24"/>
        </w:rPr>
        <w:t>密码应用工作</w:t>
      </w:r>
      <w:r w:rsidR="00B73E88" w:rsidRPr="00B73E88">
        <w:rPr>
          <w:kern w:val="0"/>
          <w:sz w:val="24"/>
          <w:szCs w:val="24"/>
        </w:rPr>
        <w:t>委员会委员，中国密码学会组织工作委员会委员</w:t>
      </w:r>
      <w:r w:rsidR="00B73E88" w:rsidRPr="00B73E88">
        <w:rPr>
          <w:rFonts w:hint="eastAsia"/>
          <w:kern w:val="0"/>
          <w:sz w:val="24"/>
          <w:szCs w:val="24"/>
        </w:rPr>
        <w:t xml:space="preserve">, </w:t>
      </w:r>
      <w:r w:rsidR="00B73E88" w:rsidRPr="00B73E88">
        <w:rPr>
          <w:kern w:val="0"/>
          <w:sz w:val="24"/>
          <w:szCs w:val="24"/>
        </w:rPr>
        <w:t>中国</w:t>
      </w:r>
      <w:r w:rsidR="00B73E88" w:rsidRPr="00B73E88">
        <w:rPr>
          <w:rFonts w:hint="eastAsia"/>
          <w:kern w:val="0"/>
          <w:sz w:val="24"/>
          <w:szCs w:val="24"/>
        </w:rPr>
        <w:t>电子学会通信分会通信安全专委</w:t>
      </w:r>
      <w:r w:rsidR="00B73E88" w:rsidRPr="00B73E88">
        <w:rPr>
          <w:kern w:val="0"/>
          <w:sz w:val="24"/>
          <w:szCs w:val="24"/>
        </w:rPr>
        <w:t>会委员。</w:t>
      </w:r>
      <w:r w:rsidR="00B73E88" w:rsidRPr="00B73E88">
        <w:rPr>
          <w:rFonts w:hint="eastAsia"/>
          <w:kern w:val="0"/>
          <w:sz w:val="24"/>
          <w:szCs w:val="24"/>
        </w:rPr>
        <w:t>韩国国际高级通信安全年会</w:t>
      </w:r>
      <w:r w:rsidR="00B73E88" w:rsidRPr="00B73E88">
        <w:rPr>
          <w:rFonts w:hint="eastAsia"/>
          <w:kern w:val="0"/>
          <w:sz w:val="24"/>
          <w:szCs w:val="24"/>
        </w:rPr>
        <w:t>I</w:t>
      </w:r>
      <w:r w:rsidR="00B73E88" w:rsidRPr="00B73E88">
        <w:rPr>
          <w:kern w:val="0"/>
          <w:sz w:val="24"/>
          <w:szCs w:val="24"/>
        </w:rPr>
        <w:t>CACT</w:t>
      </w:r>
      <w:r w:rsidR="00B73E88" w:rsidRPr="00B73E88">
        <w:rPr>
          <w:rFonts w:hint="eastAsia"/>
          <w:kern w:val="0"/>
          <w:sz w:val="24"/>
          <w:szCs w:val="24"/>
        </w:rPr>
        <w:t>技术程序委员会委员，</w:t>
      </w:r>
      <w:r w:rsidR="00B73E88" w:rsidRPr="00B73E88">
        <w:rPr>
          <w:kern w:val="0"/>
          <w:sz w:val="24"/>
          <w:szCs w:val="24"/>
        </w:rPr>
        <w:t>通信技术国际会议</w:t>
      </w:r>
      <w:r w:rsidR="00B73E88" w:rsidRPr="00B73E88">
        <w:rPr>
          <w:rFonts w:hint="eastAsia"/>
          <w:kern w:val="0"/>
          <w:sz w:val="24"/>
          <w:szCs w:val="24"/>
        </w:rPr>
        <w:t>ICC</w:t>
      </w:r>
      <w:r w:rsidR="00B73E88" w:rsidRPr="00B73E88">
        <w:rPr>
          <w:kern w:val="0"/>
          <w:sz w:val="24"/>
          <w:szCs w:val="24"/>
        </w:rPr>
        <w:t>T</w:t>
      </w:r>
      <w:r w:rsidR="00B73E88" w:rsidRPr="00B73E88">
        <w:rPr>
          <w:rFonts w:hint="eastAsia"/>
          <w:kern w:val="0"/>
          <w:sz w:val="24"/>
          <w:szCs w:val="24"/>
        </w:rPr>
        <w:t>程序委员会委员、杭州区主席，</w:t>
      </w:r>
      <w:r w:rsidR="00B73E88" w:rsidRPr="00B73E88">
        <w:rPr>
          <w:kern w:val="0"/>
          <w:sz w:val="24"/>
          <w:szCs w:val="24"/>
        </w:rPr>
        <w:t>杭州电子科技大学密码与信息安全研究所所长</w:t>
      </w:r>
      <w:r w:rsidR="00B73E88" w:rsidRPr="00B73E88">
        <w:rPr>
          <w:rFonts w:hint="eastAsia"/>
          <w:kern w:val="0"/>
          <w:sz w:val="24"/>
          <w:szCs w:val="24"/>
        </w:rPr>
        <w:t>、美国数学评论（</w:t>
      </w:r>
      <w:r w:rsidR="00B73E88" w:rsidRPr="00B73E88">
        <w:rPr>
          <w:rFonts w:hint="eastAsia"/>
          <w:kern w:val="0"/>
          <w:sz w:val="24"/>
          <w:szCs w:val="24"/>
        </w:rPr>
        <w:t>M</w:t>
      </w:r>
      <w:r w:rsidR="00B73E88" w:rsidRPr="00B73E88">
        <w:rPr>
          <w:kern w:val="0"/>
          <w:sz w:val="24"/>
          <w:szCs w:val="24"/>
        </w:rPr>
        <w:t>athematical Reviewer</w:t>
      </w:r>
      <w:r w:rsidR="00B73E88" w:rsidRPr="00B73E88">
        <w:rPr>
          <w:rFonts w:hint="eastAsia"/>
          <w:kern w:val="0"/>
          <w:sz w:val="24"/>
          <w:szCs w:val="24"/>
        </w:rPr>
        <w:t>）评论员</w:t>
      </w:r>
      <w:r w:rsidR="00B73E88" w:rsidRPr="00B73E88">
        <w:rPr>
          <w:kern w:val="0"/>
          <w:sz w:val="24"/>
          <w:szCs w:val="24"/>
        </w:rPr>
        <w:t>。</w:t>
      </w:r>
    </w:p>
    <w:p w:rsidR="00B73E88" w:rsidRPr="00B73E88" w:rsidRDefault="00B73E88" w:rsidP="00B73E88">
      <w:pPr>
        <w:widowControl/>
        <w:adjustRightInd w:val="0"/>
        <w:snapToGrid w:val="0"/>
        <w:spacing w:line="360" w:lineRule="auto"/>
        <w:ind w:firstLineChars="200" w:firstLine="480"/>
        <w:jc w:val="left"/>
        <w:rPr>
          <w:kern w:val="0"/>
          <w:sz w:val="24"/>
          <w:szCs w:val="24"/>
        </w:rPr>
      </w:pPr>
      <w:r w:rsidRPr="00B73E88">
        <w:rPr>
          <w:kern w:val="0"/>
          <w:sz w:val="24"/>
          <w:szCs w:val="24"/>
        </w:rPr>
        <w:t>游林教授</w:t>
      </w:r>
      <w:r w:rsidRPr="00B73E88">
        <w:rPr>
          <w:kern w:val="0"/>
          <w:sz w:val="24"/>
          <w:szCs w:val="24"/>
        </w:rPr>
        <w:t>1988</w:t>
      </w:r>
      <w:r w:rsidRPr="00B73E88">
        <w:rPr>
          <w:kern w:val="0"/>
          <w:sz w:val="24"/>
          <w:szCs w:val="24"/>
        </w:rPr>
        <w:t>年毕业于武汉大学代数学专业，获硕士学位。</w:t>
      </w:r>
      <w:r w:rsidRPr="00B73E88">
        <w:rPr>
          <w:kern w:val="0"/>
          <w:sz w:val="24"/>
          <w:szCs w:val="24"/>
        </w:rPr>
        <w:t>2003</w:t>
      </w:r>
      <w:r w:rsidRPr="00B73E88">
        <w:rPr>
          <w:kern w:val="0"/>
          <w:sz w:val="24"/>
          <w:szCs w:val="24"/>
        </w:rPr>
        <w:t>年毕业于大连理工大学，获理学博士学位。在读博士期间，否定了美国</w:t>
      </w:r>
      <w:r w:rsidRPr="00B73E88">
        <w:rPr>
          <w:kern w:val="0"/>
          <w:sz w:val="24"/>
          <w:szCs w:val="24"/>
        </w:rPr>
        <w:t>SCI</w:t>
      </w:r>
      <w:r w:rsidRPr="00B73E88">
        <w:rPr>
          <w:kern w:val="0"/>
          <w:sz w:val="24"/>
          <w:szCs w:val="24"/>
        </w:rPr>
        <w:t>核心期刊</w:t>
      </w:r>
      <w:r w:rsidRPr="00B73E88">
        <w:rPr>
          <w:kern w:val="0"/>
          <w:sz w:val="24"/>
          <w:szCs w:val="24"/>
        </w:rPr>
        <w:t>“Linear Algebra and its Applications”</w:t>
      </w:r>
      <w:r w:rsidRPr="00B73E88">
        <w:rPr>
          <w:kern w:val="0"/>
          <w:sz w:val="24"/>
          <w:szCs w:val="24"/>
        </w:rPr>
        <w:t>主编</w:t>
      </w:r>
      <w:r w:rsidRPr="00B73E88">
        <w:rPr>
          <w:kern w:val="0"/>
          <w:sz w:val="24"/>
          <w:szCs w:val="24"/>
        </w:rPr>
        <w:t>Richard A. Brualdi</w:t>
      </w:r>
      <w:r w:rsidRPr="00B73E88">
        <w:rPr>
          <w:kern w:val="0"/>
          <w:sz w:val="24"/>
          <w:szCs w:val="24"/>
        </w:rPr>
        <w:t>教授等人在</w:t>
      </w:r>
      <w:r w:rsidRPr="00B73E88">
        <w:rPr>
          <w:kern w:val="0"/>
          <w:sz w:val="24"/>
          <w:szCs w:val="24"/>
        </w:rPr>
        <w:t>1992</w:t>
      </w:r>
      <w:r w:rsidRPr="00B73E88">
        <w:rPr>
          <w:kern w:val="0"/>
          <w:sz w:val="24"/>
          <w:szCs w:val="24"/>
        </w:rPr>
        <w:t>年提出的十余年未获解决的有关（</w:t>
      </w:r>
      <w:r w:rsidRPr="00B73E88">
        <w:rPr>
          <w:kern w:val="0"/>
          <w:sz w:val="24"/>
          <w:szCs w:val="24"/>
        </w:rPr>
        <w:t>1</w:t>
      </w:r>
      <w:r w:rsidRPr="00B73E88">
        <w:rPr>
          <w:kern w:val="0"/>
          <w:sz w:val="24"/>
          <w:szCs w:val="24"/>
        </w:rPr>
        <w:t>，</w:t>
      </w:r>
      <w:r w:rsidRPr="00B73E88">
        <w:rPr>
          <w:kern w:val="0"/>
          <w:sz w:val="24"/>
          <w:szCs w:val="24"/>
        </w:rPr>
        <w:t>0</w:t>
      </w:r>
      <w:r w:rsidRPr="00B73E88">
        <w:rPr>
          <w:kern w:val="0"/>
          <w:sz w:val="24"/>
          <w:szCs w:val="24"/>
        </w:rPr>
        <w:t>）</w:t>
      </w:r>
      <w:r w:rsidRPr="00B73E88">
        <w:rPr>
          <w:kern w:val="0"/>
          <w:sz w:val="24"/>
          <w:szCs w:val="24"/>
        </w:rPr>
        <w:t>-</w:t>
      </w:r>
      <w:r w:rsidRPr="00B73E88">
        <w:rPr>
          <w:kern w:val="0"/>
          <w:sz w:val="24"/>
          <w:szCs w:val="24"/>
        </w:rPr>
        <w:t>矩阵最大跳跃数的一个重要猜想。</w:t>
      </w:r>
      <w:r w:rsidRPr="00B73E88">
        <w:rPr>
          <w:kern w:val="0"/>
          <w:sz w:val="24"/>
          <w:szCs w:val="24"/>
        </w:rPr>
        <w:t>2000</w:t>
      </w:r>
      <w:r w:rsidRPr="00B73E88">
        <w:rPr>
          <w:kern w:val="0"/>
          <w:sz w:val="24"/>
          <w:szCs w:val="24"/>
        </w:rPr>
        <w:t>年</w:t>
      </w:r>
      <w:r w:rsidRPr="00B73E88">
        <w:rPr>
          <w:kern w:val="0"/>
          <w:sz w:val="24"/>
          <w:szCs w:val="24"/>
        </w:rPr>
        <w:t>9</w:t>
      </w:r>
      <w:r w:rsidRPr="00B73E88">
        <w:rPr>
          <w:kern w:val="0"/>
          <w:sz w:val="24"/>
          <w:szCs w:val="24"/>
        </w:rPr>
        <w:t>月至</w:t>
      </w:r>
      <w:r w:rsidRPr="00B73E88">
        <w:rPr>
          <w:kern w:val="0"/>
          <w:sz w:val="24"/>
          <w:szCs w:val="24"/>
        </w:rPr>
        <w:t>2002</w:t>
      </w:r>
      <w:r w:rsidRPr="00B73E88">
        <w:rPr>
          <w:kern w:val="0"/>
          <w:sz w:val="24"/>
          <w:szCs w:val="24"/>
        </w:rPr>
        <w:t>年</w:t>
      </w:r>
      <w:r w:rsidRPr="00B73E88">
        <w:rPr>
          <w:kern w:val="0"/>
          <w:sz w:val="24"/>
          <w:szCs w:val="24"/>
        </w:rPr>
        <w:t>11</w:t>
      </w:r>
      <w:r w:rsidRPr="00B73E88">
        <w:rPr>
          <w:kern w:val="0"/>
          <w:sz w:val="24"/>
          <w:szCs w:val="24"/>
        </w:rPr>
        <w:t>月在北京邮电大学信息安全中心从事椭圆曲线密码理论研究。</w:t>
      </w:r>
      <w:r w:rsidRPr="00B73E88">
        <w:rPr>
          <w:kern w:val="0"/>
          <w:sz w:val="24"/>
          <w:szCs w:val="24"/>
        </w:rPr>
        <w:t>2003</w:t>
      </w:r>
      <w:r w:rsidRPr="00B73E88">
        <w:rPr>
          <w:kern w:val="0"/>
          <w:sz w:val="24"/>
          <w:szCs w:val="24"/>
        </w:rPr>
        <w:t>年受聘为海南师范大学应用数学学科责任教授及大连理工大学高科技研究院兼职教授。曾在北京航空航天大学从事博士后科研工作两年。曾在美国</w:t>
      </w:r>
      <w:r w:rsidRPr="00B73E88">
        <w:rPr>
          <w:kern w:val="0"/>
          <w:sz w:val="24"/>
          <w:szCs w:val="24"/>
        </w:rPr>
        <w:t>Clemson</w:t>
      </w:r>
      <w:r w:rsidRPr="00B73E88">
        <w:rPr>
          <w:kern w:val="0"/>
          <w:sz w:val="24"/>
          <w:szCs w:val="24"/>
        </w:rPr>
        <w:t>大学、新加坡南洋理工大学等访学</w:t>
      </w:r>
      <w:r w:rsidRPr="00B73E88">
        <w:rPr>
          <w:rFonts w:hint="eastAsia"/>
          <w:kern w:val="0"/>
          <w:sz w:val="24"/>
          <w:szCs w:val="24"/>
        </w:rPr>
        <w:t>多年</w:t>
      </w:r>
      <w:r w:rsidRPr="00B73E88">
        <w:rPr>
          <w:kern w:val="0"/>
          <w:sz w:val="24"/>
          <w:szCs w:val="24"/>
        </w:rPr>
        <w:t>。曾作为第一完成人获海南省科技进步二等奖一项，获第六届海南省青年科技奖，获海南省有突出贡献优秀专家称号，入选海南省</w:t>
      </w:r>
      <w:r w:rsidRPr="00B73E88">
        <w:rPr>
          <w:kern w:val="0"/>
          <w:sz w:val="24"/>
          <w:szCs w:val="24"/>
        </w:rPr>
        <w:t>“515</w:t>
      </w:r>
      <w:r w:rsidRPr="00B73E88">
        <w:rPr>
          <w:kern w:val="0"/>
          <w:sz w:val="24"/>
          <w:szCs w:val="24"/>
        </w:rPr>
        <w:t>人才工程</w:t>
      </w:r>
      <w:r w:rsidRPr="00B73E88">
        <w:rPr>
          <w:kern w:val="0"/>
          <w:sz w:val="24"/>
          <w:szCs w:val="24"/>
        </w:rPr>
        <w:t>”</w:t>
      </w:r>
      <w:r w:rsidRPr="00B73E88">
        <w:rPr>
          <w:kern w:val="0"/>
          <w:sz w:val="24"/>
          <w:szCs w:val="24"/>
        </w:rPr>
        <w:t>第二层次。近</w:t>
      </w:r>
      <w:r w:rsidRPr="00B73E88">
        <w:rPr>
          <w:kern w:val="0"/>
          <w:sz w:val="24"/>
          <w:szCs w:val="24"/>
        </w:rPr>
        <w:t>5</w:t>
      </w:r>
      <w:r w:rsidRPr="00B73E88">
        <w:rPr>
          <w:kern w:val="0"/>
          <w:sz w:val="24"/>
          <w:szCs w:val="24"/>
        </w:rPr>
        <w:t>年来在国内外学术期刊或国际会议上发表论文</w:t>
      </w:r>
      <w:r w:rsidRPr="00B73E88">
        <w:rPr>
          <w:rFonts w:hint="eastAsia"/>
          <w:kern w:val="0"/>
          <w:sz w:val="24"/>
          <w:szCs w:val="24"/>
        </w:rPr>
        <w:t>8</w:t>
      </w:r>
      <w:r w:rsidRPr="00B73E88">
        <w:rPr>
          <w:kern w:val="0"/>
          <w:sz w:val="24"/>
          <w:szCs w:val="24"/>
        </w:rPr>
        <w:t>0</w:t>
      </w:r>
      <w:r w:rsidRPr="00B73E88">
        <w:rPr>
          <w:kern w:val="0"/>
          <w:sz w:val="24"/>
          <w:szCs w:val="24"/>
        </w:rPr>
        <w:t>余篇，被</w:t>
      </w:r>
      <w:r w:rsidRPr="00B73E88">
        <w:rPr>
          <w:kern w:val="0"/>
          <w:sz w:val="24"/>
          <w:szCs w:val="24"/>
        </w:rPr>
        <w:t>SCI/EI</w:t>
      </w:r>
      <w:r w:rsidRPr="00B73E88">
        <w:rPr>
          <w:kern w:val="0"/>
          <w:sz w:val="24"/>
          <w:szCs w:val="24"/>
        </w:rPr>
        <w:t>检索</w:t>
      </w:r>
      <w:r w:rsidRPr="00B73E88">
        <w:rPr>
          <w:rFonts w:hint="eastAsia"/>
          <w:kern w:val="0"/>
          <w:sz w:val="24"/>
          <w:szCs w:val="24"/>
        </w:rPr>
        <w:t>6</w:t>
      </w:r>
      <w:r w:rsidRPr="00B73E88">
        <w:rPr>
          <w:kern w:val="0"/>
          <w:sz w:val="24"/>
          <w:szCs w:val="24"/>
        </w:rPr>
        <w:t>0</w:t>
      </w:r>
      <w:r w:rsidRPr="00B73E88">
        <w:rPr>
          <w:kern w:val="0"/>
          <w:sz w:val="24"/>
          <w:szCs w:val="24"/>
        </w:rPr>
        <w:t>余篇</w:t>
      </w:r>
      <w:r w:rsidRPr="00B73E88">
        <w:rPr>
          <w:rFonts w:hint="eastAsia"/>
          <w:kern w:val="0"/>
          <w:sz w:val="24"/>
          <w:szCs w:val="24"/>
        </w:rPr>
        <w:t>，授权发明专利</w:t>
      </w:r>
      <w:r w:rsidRPr="00B73E88">
        <w:rPr>
          <w:rFonts w:hint="eastAsia"/>
          <w:kern w:val="0"/>
          <w:sz w:val="24"/>
          <w:szCs w:val="24"/>
        </w:rPr>
        <w:t>7</w:t>
      </w:r>
      <w:r w:rsidRPr="00B73E88">
        <w:rPr>
          <w:rFonts w:hint="eastAsia"/>
          <w:kern w:val="0"/>
          <w:sz w:val="24"/>
          <w:szCs w:val="24"/>
        </w:rPr>
        <w:t>项</w:t>
      </w:r>
      <w:r w:rsidRPr="00B73E88">
        <w:rPr>
          <w:kern w:val="0"/>
          <w:sz w:val="24"/>
          <w:szCs w:val="24"/>
        </w:rPr>
        <w:t>。近</w:t>
      </w:r>
      <w:r w:rsidRPr="00B73E88">
        <w:rPr>
          <w:kern w:val="0"/>
          <w:sz w:val="24"/>
          <w:szCs w:val="24"/>
        </w:rPr>
        <w:t>5</w:t>
      </w:r>
      <w:r w:rsidRPr="00B73E88">
        <w:rPr>
          <w:kern w:val="0"/>
          <w:sz w:val="24"/>
          <w:szCs w:val="24"/>
        </w:rPr>
        <w:t>年来主持了国家自然科学基金、教育部重点科技项目、中国博士后科学基金、浙江省自然科学基金杰青团队项目、浙江省自然科学基金重点项目、浙江省钱江人才计划项目、国家密码发展基金、信息安全国家重点实验室开放课题等研究项目。与浙江省多家涉及信息安全、密码技术及生物特征识别技术领域的高科技型企业建立了稳定的技术研发合作关系。</w:t>
      </w:r>
    </w:p>
    <w:p w:rsidR="00B73E88" w:rsidRPr="00B73E88" w:rsidRDefault="00B73E88" w:rsidP="00B73E88">
      <w:pPr>
        <w:widowControl/>
        <w:adjustRightInd w:val="0"/>
        <w:snapToGrid w:val="0"/>
        <w:spacing w:line="360" w:lineRule="auto"/>
        <w:ind w:firstLineChars="200" w:firstLine="480"/>
        <w:jc w:val="left"/>
        <w:rPr>
          <w:kern w:val="0"/>
          <w:sz w:val="24"/>
          <w:szCs w:val="24"/>
        </w:rPr>
      </w:pPr>
      <w:r w:rsidRPr="00B73E88">
        <w:rPr>
          <w:kern w:val="0"/>
          <w:sz w:val="24"/>
          <w:szCs w:val="24"/>
        </w:rPr>
        <w:t>主要研究方向；</w:t>
      </w:r>
      <w:r w:rsidRPr="00B73E88">
        <w:rPr>
          <w:rFonts w:hint="eastAsia"/>
          <w:kern w:val="0"/>
          <w:sz w:val="24"/>
          <w:szCs w:val="24"/>
        </w:rPr>
        <w:t>区块链技术、数字货币、公钥</w:t>
      </w:r>
      <w:r w:rsidRPr="00B73E88">
        <w:rPr>
          <w:kern w:val="0"/>
          <w:sz w:val="24"/>
          <w:szCs w:val="24"/>
        </w:rPr>
        <w:t>密码</w:t>
      </w:r>
      <w:r w:rsidRPr="00B73E88">
        <w:rPr>
          <w:rFonts w:hint="eastAsia"/>
          <w:kern w:val="0"/>
          <w:sz w:val="24"/>
          <w:szCs w:val="24"/>
        </w:rPr>
        <w:t>算法</w:t>
      </w:r>
      <w:r w:rsidRPr="00B73E88">
        <w:rPr>
          <w:kern w:val="0"/>
          <w:sz w:val="24"/>
          <w:szCs w:val="24"/>
        </w:rPr>
        <w:t>、大数据安全、生物特征识别与信息安全。</w:t>
      </w:r>
    </w:p>
    <w:p w:rsidR="00B73E88" w:rsidRPr="00B73E88" w:rsidRDefault="00B73E88" w:rsidP="00B73E88">
      <w:pPr>
        <w:widowControl/>
        <w:adjustRightInd w:val="0"/>
        <w:snapToGrid w:val="0"/>
        <w:spacing w:line="360" w:lineRule="auto"/>
        <w:ind w:firstLineChars="200" w:firstLine="480"/>
        <w:jc w:val="left"/>
        <w:rPr>
          <w:kern w:val="0"/>
          <w:sz w:val="24"/>
          <w:szCs w:val="24"/>
        </w:rPr>
      </w:pPr>
      <w:r w:rsidRPr="00B73E88">
        <w:rPr>
          <w:kern w:val="0"/>
          <w:sz w:val="24"/>
          <w:szCs w:val="24"/>
        </w:rPr>
        <w:t>联系方式：</w:t>
      </w:r>
      <w:r w:rsidRPr="00B73E88">
        <w:rPr>
          <w:rFonts w:hint="eastAsia"/>
          <w:kern w:val="0"/>
          <w:sz w:val="24"/>
          <w:szCs w:val="24"/>
        </w:rPr>
        <w:t>电话</w:t>
      </w:r>
      <w:r w:rsidRPr="00B73E88">
        <w:rPr>
          <w:kern w:val="0"/>
          <w:sz w:val="24"/>
          <w:szCs w:val="24"/>
        </w:rPr>
        <w:t>—</w:t>
      </w:r>
      <w:r w:rsidRPr="00B73E88">
        <w:rPr>
          <w:rFonts w:hint="eastAsia"/>
          <w:kern w:val="0"/>
          <w:sz w:val="24"/>
          <w:szCs w:val="24"/>
        </w:rPr>
        <w:t>1</w:t>
      </w:r>
      <w:r w:rsidRPr="00B73E88">
        <w:rPr>
          <w:kern w:val="0"/>
          <w:sz w:val="24"/>
          <w:szCs w:val="24"/>
        </w:rPr>
        <w:t>3758103316</w:t>
      </w:r>
    </w:p>
    <w:p w:rsidR="00B73E88" w:rsidRPr="00B73E88" w:rsidRDefault="00B73E88" w:rsidP="00B73E88">
      <w:pPr>
        <w:widowControl/>
        <w:adjustRightInd w:val="0"/>
        <w:snapToGrid w:val="0"/>
        <w:spacing w:line="360" w:lineRule="auto"/>
        <w:ind w:firstLineChars="200" w:firstLine="480"/>
        <w:jc w:val="left"/>
        <w:rPr>
          <w:kern w:val="0"/>
          <w:sz w:val="24"/>
          <w:szCs w:val="24"/>
        </w:rPr>
      </w:pPr>
      <w:r w:rsidRPr="00B73E88">
        <w:rPr>
          <w:kern w:val="0"/>
          <w:sz w:val="24"/>
          <w:szCs w:val="24"/>
        </w:rPr>
        <w:t xml:space="preserve">Email: </w:t>
      </w:r>
      <w:hyperlink r:id="rId13" w:history="1">
        <w:r w:rsidRPr="00B73E88">
          <w:rPr>
            <w:kern w:val="0"/>
            <w:sz w:val="24"/>
            <w:szCs w:val="24"/>
          </w:rPr>
          <w:t>youlin@hdu.edu.cn</w:t>
        </w:r>
      </w:hyperlink>
      <w:r w:rsidRPr="00B73E88">
        <w:rPr>
          <w:kern w:val="0"/>
          <w:sz w:val="24"/>
          <w:szCs w:val="24"/>
        </w:rPr>
        <w:t>; mryoulin@gmail.com</w:t>
      </w:r>
    </w:p>
    <w:p w:rsidR="000A2C8F" w:rsidRPr="00010FDD" w:rsidRDefault="000A2C8F" w:rsidP="00B73E88">
      <w:pPr>
        <w:widowControl/>
        <w:adjustRightInd w:val="0"/>
        <w:snapToGrid w:val="0"/>
        <w:spacing w:line="360" w:lineRule="auto"/>
        <w:ind w:firstLineChars="200" w:firstLine="602"/>
        <w:rPr>
          <w:b/>
          <w:sz w:val="30"/>
          <w:szCs w:val="30"/>
        </w:rPr>
      </w:pPr>
    </w:p>
    <w:p w:rsidR="00321A9F" w:rsidRPr="00321A9F" w:rsidRDefault="00321A9F" w:rsidP="00C20D05">
      <w:pPr>
        <w:spacing w:before="100" w:beforeAutospacing="1" w:after="100" w:afterAutospacing="1" w:line="360" w:lineRule="auto"/>
        <w:ind w:firstLineChars="200" w:firstLine="482"/>
        <w:rPr>
          <w:kern w:val="0"/>
          <w:sz w:val="24"/>
          <w:szCs w:val="24"/>
        </w:rPr>
      </w:pPr>
      <w:r w:rsidRPr="007B4BBA">
        <w:rPr>
          <w:rFonts w:ascii="仿宋_GB2312" w:eastAsia="仿宋_GB2312" w:cs="Calibri" w:hint="eastAsia"/>
          <w:b/>
          <w:noProof/>
          <w:color w:val="000000"/>
          <w:sz w:val="24"/>
          <w:szCs w:val="21"/>
        </w:rPr>
        <w:lastRenderedPageBreak/>
        <w:drawing>
          <wp:anchor distT="0" distB="0" distL="114300" distR="114300" simplePos="0" relativeHeight="251674624" behindDoc="0" locked="0" layoutInCell="1" allowOverlap="1">
            <wp:simplePos x="0" y="0"/>
            <wp:positionH relativeFrom="column">
              <wp:posOffset>4200525</wp:posOffset>
            </wp:positionH>
            <wp:positionV relativeFrom="paragraph">
              <wp:posOffset>199390</wp:posOffset>
            </wp:positionV>
            <wp:extent cx="1202055" cy="1609725"/>
            <wp:effectExtent l="0" t="0" r="0" b="9525"/>
            <wp:wrapSquare wrapText="bothSides"/>
            <wp:docPr id="11" name="图片 11" descr="黑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黑底"/>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2055" cy="1609725"/>
                    </a:xfrm>
                    <a:prstGeom prst="rect">
                      <a:avLst/>
                    </a:prstGeom>
                    <a:noFill/>
                    <a:ln>
                      <a:noFill/>
                    </a:ln>
                  </pic:spPr>
                </pic:pic>
              </a:graphicData>
            </a:graphic>
          </wp:anchor>
        </w:drawing>
      </w:r>
      <w:r w:rsidRPr="007B4BBA">
        <w:rPr>
          <w:rFonts w:hint="eastAsia"/>
          <w:b/>
          <w:kern w:val="0"/>
          <w:sz w:val="24"/>
          <w:szCs w:val="24"/>
        </w:rPr>
        <w:t>吴国华</w:t>
      </w:r>
      <w:r>
        <w:rPr>
          <w:rFonts w:hint="eastAsia"/>
          <w:kern w:val="0"/>
          <w:sz w:val="24"/>
          <w:szCs w:val="24"/>
        </w:rPr>
        <w:t>，</w:t>
      </w:r>
      <w:r w:rsidRPr="00321A9F">
        <w:rPr>
          <w:rFonts w:hint="eastAsia"/>
          <w:kern w:val="0"/>
          <w:sz w:val="24"/>
          <w:szCs w:val="24"/>
        </w:rPr>
        <w:t>男，博士（后），研究员，博士生导师。</w:t>
      </w:r>
      <w:r w:rsidRPr="00321A9F">
        <w:rPr>
          <w:rFonts w:hint="eastAsia"/>
          <w:kern w:val="0"/>
          <w:sz w:val="24"/>
          <w:szCs w:val="24"/>
        </w:rPr>
        <w:t>1970</w:t>
      </w:r>
      <w:r w:rsidRPr="00321A9F">
        <w:rPr>
          <w:rFonts w:hint="eastAsia"/>
          <w:kern w:val="0"/>
          <w:sz w:val="24"/>
          <w:szCs w:val="24"/>
        </w:rPr>
        <w:t>年出生，山东济南人。</w:t>
      </w:r>
    </w:p>
    <w:p w:rsidR="00321A9F" w:rsidRDefault="00321A9F" w:rsidP="00C20D05">
      <w:pPr>
        <w:spacing w:before="100" w:beforeAutospacing="1" w:after="100" w:afterAutospacing="1" w:line="360" w:lineRule="auto"/>
        <w:ind w:firstLineChars="200" w:firstLine="480"/>
        <w:rPr>
          <w:kern w:val="0"/>
          <w:sz w:val="24"/>
          <w:szCs w:val="24"/>
        </w:rPr>
      </w:pPr>
      <w:r w:rsidRPr="00321A9F">
        <w:rPr>
          <w:rFonts w:hint="eastAsia"/>
          <w:kern w:val="0"/>
          <w:sz w:val="24"/>
          <w:szCs w:val="24"/>
        </w:rPr>
        <w:t>目前担任杭州电子科技大学网络安间安全学院“保密信息化与数据处理”方向负责人、“杭电</w:t>
      </w:r>
      <w:r w:rsidRPr="00321A9F">
        <w:rPr>
          <w:rFonts w:hint="eastAsia"/>
          <w:kern w:val="0"/>
          <w:sz w:val="24"/>
          <w:szCs w:val="24"/>
        </w:rPr>
        <w:t>-</w:t>
      </w:r>
      <w:r w:rsidRPr="00321A9F">
        <w:rPr>
          <w:rFonts w:hint="eastAsia"/>
          <w:kern w:val="0"/>
          <w:sz w:val="24"/>
          <w:szCs w:val="24"/>
        </w:rPr>
        <w:t>中孚保密技术研究院”院长、“复杂系统建模仿真”教育部重点实验室副主任等职务。研究方向为信息内容安全，主要包括信息内容安全</w:t>
      </w:r>
      <w:r w:rsidRPr="00321A9F">
        <w:rPr>
          <w:kern w:val="0"/>
          <w:sz w:val="24"/>
          <w:szCs w:val="24"/>
        </w:rPr>
        <w:t>方案设计、分析设计</w:t>
      </w:r>
      <w:r w:rsidRPr="00321A9F">
        <w:rPr>
          <w:rFonts w:hint="eastAsia"/>
          <w:kern w:val="0"/>
          <w:sz w:val="24"/>
          <w:szCs w:val="24"/>
        </w:rPr>
        <w:t>、行为预警</w:t>
      </w:r>
      <w:r w:rsidRPr="00321A9F">
        <w:rPr>
          <w:kern w:val="0"/>
          <w:sz w:val="24"/>
          <w:szCs w:val="24"/>
        </w:rPr>
        <w:t>、性能预测全过程的领域研究，</w:t>
      </w:r>
      <w:r w:rsidRPr="00321A9F">
        <w:rPr>
          <w:rFonts w:hint="eastAsia"/>
          <w:kern w:val="0"/>
          <w:sz w:val="24"/>
          <w:szCs w:val="24"/>
        </w:rPr>
        <w:t>重点面向大数据关联、聚类、分类等数据挖掘方法。相关项目成果被国家保密局验收专家组评价为“填补了定密工作领域的空白”，对国家秘密提供了立体的信息化防护技术支撑，被列入“十三五”国家涉密信息系统装备目录，第一完成人获得</w:t>
      </w:r>
      <w:r w:rsidRPr="00321A9F">
        <w:rPr>
          <w:rFonts w:hint="eastAsia"/>
          <w:kern w:val="0"/>
          <w:sz w:val="24"/>
          <w:szCs w:val="24"/>
        </w:rPr>
        <w:t>2016</w:t>
      </w:r>
      <w:r w:rsidRPr="00321A9F">
        <w:rPr>
          <w:rFonts w:hint="eastAsia"/>
          <w:kern w:val="0"/>
          <w:sz w:val="24"/>
          <w:szCs w:val="24"/>
        </w:rPr>
        <w:t>年国家保密科学技术奖。其研究团队与信息安全</w:t>
      </w:r>
      <w:r w:rsidRPr="00321A9F">
        <w:rPr>
          <w:kern w:val="0"/>
          <w:sz w:val="24"/>
          <w:szCs w:val="24"/>
        </w:rPr>
        <w:t>领域的</w:t>
      </w:r>
      <w:r w:rsidRPr="00321A9F">
        <w:rPr>
          <w:rFonts w:hint="eastAsia"/>
          <w:kern w:val="0"/>
          <w:sz w:val="24"/>
          <w:szCs w:val="24"/>
        </w:rPr>
        <w:t>国内第一家上市公司（中孚信息）已建立紧密的合作关系，已共同成立校企业研究院，共同</w:t>
      </w:r>
      <w:r w:rsidRPr="00321A9F">
        <w:rPr>
          <w:kern w:val="0"/>
          <w:sz w:val="24"/>
          <w:szCs w:val="24"/>
        </w:rPr>
        <w:t>研究</w:t>
      </w:r>
      <w:r w:rsidRPr="00321A9F">
        <w:rPr>
          <w:rFonts w:hint="eastAsia"/>
          <w:kern w:val="0"/>
          <w:sz w:val="24"/>
          <w:szCs w:val="24"/>
        </w:rPr>
        <w:t>与推广转化科研成果，已逐步形成并</w:t>
      </w:r>
      <w:r w:rsidRPr="00321A9F">
        <w:rPr>
          <w:kern w:val="0"/>
          <w:sz w:val="24"/>
          <w:szCs w:val="24"/>
        </w:rPr>
        <w:t>具备</w:t>
      </w:r>
      <w:r w:rsidRPr="00321A9F">
        <w:rPr>
          <w:rFonts w:hint="eastAsia"/>
          <w:kern w:val="0"/>
          <w:sz w:val="24"/>
          <w:szCs w:val="24"/>
        </w:rPr>
        <w:t>内容安全领域领先</w:t>
      </w:r>
      <w:r w:rsidRPr="00321A9F">
        <w:rPr>
          <w:kern w:val="0"/>
          <w:sz w:val="24"/>
          <w:szCs w:val="24"/>
        </w:rPr>
        <w:t>的竞争优势，</w:t>
      </w:r>
      <w:r w:rsidRPr="00321A9F">
        <w:rPr>
          <w:rFonts w:hint="eastAsia"/>
          <w:kern w:val="0"/>
          <w:sz w:val="24"/>
          <w:szCs w:val="24"/>
        </w:rPr>
        <w:t>以及形成</w:t>
      </w:r>
      <w:r w:rsidRPr="00321A9F">
        <w:rPr>
          <w:kern w:val="0"/>
          <w:sz w:val="24"/>
          <w:szCs w:val="24"/>
        </w:rPr>
        <w:t>承担重大</w:t>
      </w:r>
      <w:r w:rsidRPr="00321A9F">
        <w:rPr>
          <w:rFonts w:hint="eastAsia"/>
          <w:kern w:val="0"/>
          <w:sz w:val="24"/>
          <w:szCs w:val="24"/>
        </w:rPr>
        <w:t>信息安全</w:t>
      </w:r>
      <w:r w:rsidRPr="00321A9F">
        <w:rPr>
          <w:kern w:val="0"/>
          <w:sz w:val="24"/>
          <w:szCs w:val="24"/>
        </w:rPr>
        <w:t>科研任务的能力。</w:t>
      </w:r>
    </w:p>
    <w:p w:rsidR="00321A9F" w:rsidRDefault="00321A9F" w:rsidP="00C20D05">
      <w:pPr>
        <w:spacing w:before="100" w:beforeAutospacing="1" w:after="100" w:afterAutospacing="1" w:line="360" w:lineRule="auto"/>
        <w:ind w:firstLineChars="200" w:firstLine="480"/>
        <w:rPr>
          <w:kern w:val="0"/>
          <w:sz w:val="24"/>
          <w:szCs w:val="24"/>
        </w:rPr>
      </w:pPr>
      <w:r w:rsidRPr="00321A9F">
        <w:rPr>
          <w:rFonts w:hint="eastAsia"/>
          <w:kern w:val="0"/>
          <w:sz w:val="24"/>
          <w:szCs w:val="24"/>
        </w:rPr>
        <w:t>吴国华研究员已培养毕业研究生</w:t>
      </w:r>
      <w:r w:rsidRPr="00321A9F">
        <w:rPr>
          <w:rFonts w:hint="eastAsia"/>
          <w:kern w:val="0"/>
          <w:sz w:val="24"/>
          <w:szCs w:val="24"/>
        </w:rPr>
        <w:t>50</w:t>
      </w:r>
      <w:r w:rsidRPr="00321A9F">
        <w:rPr>
          <w:rFonts w:hint="eastAsia"/>
          <w:kern w:val="0"/>
          <w:sz w:val="24"/>
          <w:szCs w:val="24"/>
        </w:rPr>
        <w:t>多名，学术成果显著。先后主持负责国防重点基础项目（</w:t>
      </w:r>
      <w:r w:rsidRPr="00321A9F">
        <w:rPr>
          <w:rFonts w:hint="eastAsia"/>
          <w:kern w:val="0"/>
          <w:sz w:val="24"/>
          <w:szCs w:val="24"/>
        </w:rPr>
        <w:t>100</w:t>
      </w:r>
      <w:r w:rsidRPr="00321A9F">
        <w:rPr>
          <w:rFonts w:hint="eastAsia"/>
          <w:kern w:val="0"/>
          <w:sz w:val="24"/>
          <w:szCs w:val="24"/>
        </w:rPr>
        <w:t>万）、国家保密局应用示范项目（</w:t>
      </w:r>
      <w:r w:rsidRPr="00321A9F">
        <w:rPr>
          <w:rFonts w:hint="eastAsia"/>
          <w:kern w:val="0"/>
          <w:sz w:val="24"/>
          <w:szCs w:val="24"/>
        </w:rPr>
        <w:t>100</w:t>
      </w:r>
      <w:r w:rsidRPr="00321A9F">
        <w:rPr>
          <w:rFonts w:hint="eastAsia"/>
          <w:kern w:val="0"/>
          <w:sz w:val="24"/>
          <w:szCs w:val="24"/>
        </w:rPr>
        <w:t>万）、国家保密局项目及浙江省国家保密局科研项目等八项，浙江省科技厅重大专项、一般项目及横向项目等十多项。在国内外期刊会议发表论文</w:t>
      </w:r>
      <w:r w:rsidRPr="00321A9F">
        <w:rPr>
          <w:rFonts w:hint="eastAsia"/>
          <w:kern w:val="0"/>
          <w:sz w:val="24"/>
          <w:szCs w:val="24"/>
        </w:rPr>
        <w:t>20</w:t>
      </w:r>
      <w:r w:rsidRPr="00321A9F">
        <w:rPr>
          <w:rFonts w:hint="eastAsia"/>
          <w:kern w:val="0"/>
          <w:sz w:val="24"/>
          <w:szCs w:val="24"/>
        </w:rPr>
        <w:t>余篇，其中</w:t>
      </w:r>
      <w:r w:rsidRPr="00321A9F">
        <w:rPr>
          <w:rFonts w:hint="eastAsia"/>
          <w:kern w:val="0"/>
          <w:sz w:val="24"/>
          <w:szCs w:val="24"/>
        </w:rPr>
        <w:t>EI</w:t>
      </w:r>
      <w:r w:rsidRPr="00321A9F">
        <w:rPr>
          <w:rFonts w:hint="eastAsia"/>
          <w:kern w:val="0"/>
          <w:sz w:val="24"/>
          <w:szCs w:val="24"/>
        </w:rPr>
        <w:t>收录</w:t>
      </w:r>
      <w:r w:rsidRPr="00321A9F">
        <w:rPr>
          <w:rFonts w:hint="eastAsia"/>
          <w:kern w:val="0"/>
          <w:sz w:val="24"/>
          <w:szCs w:val="24"/>
        </w:rPr>
        <w:t>11</w:t>
      </w:r>
      <w:r w:rsidRPr="00321A9F">
        <w:rPr>
          <w:rFonts w:hint="eastAsia"/>
          <w:kern w:val="0"/>
          <w:sz w:val="24"/>
          <w:szCs w:val="24"/>
        </w:rPr>
        <w:t>篇，</w:t>
      </w:r>
      <w:r w:rsidRPr="00321A9F">
        <w:rPr>
          <w:rFonts w:hint="eastAsia"/>
          <w:kern w:val="0"/>
          <w:sz w:val="24"/>
          <w:szCs w:val="24"/>
        </w:rPr>
        <w:t>SCI</w:t>
      </w:r>
      <w:r w:rsidRPr="00321A9F">
        <w:rPr>
          <w:rFonts w:hint="eastAsia"/>
          <w:kern w:val="0"/>
          <w:sz w:val="24"/>
          <w:szCs w:val="24"/>
        </w:rPr>
        <w:t>收录</w:t>
      </w:r>
      <w:r w:rsidRPr="00321A9F">
        <w:rPr>
          <w:rFonts w:hint="eastAsia"/>
          <w:kern w:val="0"/>
          <w:sz w:val="24"/>
          <w:szCs w:val="24"/>
        </w:rPr>
        <w:t>3</w:t>
      </w:r>
      <w:r w:rsidRPr="00321A9F">
        <w:rPr>
          <w:rFonts w:hint="eastAsia"/>
          <w:kern w:val="0"/>
          <w:sz w:val="24"/>
          <w:szCs w:val="24"/>
        </w:rPr>
        <w:t>篇；国防报告</w:t>
      </w:r>
      <w:r w:rsidRPr="00321A9F">
        <w:rPr>
          <w:rFonts w:hint="eastAsia"/>
          <w:kern w:val="0"/>
          <w:sz w:val="24"/>
          <w:szCs w:val="24"/>
        </w:rPr>
        <w:t>11</w:t>
      </w:r>
      <w:r w:rsidRPr="00321A9F">
        <w:rPr>
          <w:rFonts w:hint="eastAsia"/>
          <w:kern w:val="0"/>
          <w:sz w:val="24"/>
          <w:szCs w:val="24"/>
        </w:rPr>
        <w:t>篇。拥有软件著作权</w:t>
      </w:r>
      <w:r w:rsidRPr="00321A9F">
        <w:rPr>
          <w:rFonts w:hint="eastAsia"/>
          <w:kern w:val="0"/>
          <w:sz w:val="24"/>
          <w:szCs w:val="24"/>
        </w:rPr>
        <w:t>8</w:t>
      </w:r>
      <w:r w:rsidRPr="00321A9F">
        <w:rPr>
          <w:rFonts w:hint="eastAsia"/>
          <w:kern w:val="0"/>
          <w:sz w:val="24"/>
          <w:szCs w:val="24"/>
        </w:rPr>
        <w:t>项，国家发明专利授权</w:t>
      </w:r>
      <w:r w:rsidRPr="00321A9F">
        <w:rPr>
          <w:rFonts w:hint="eastAsia"/>
          <w:kern w:val="0"/>
          <w:sz w:val="24"/>
          <w:szCs w:val="24"/>
        </w:rPr>
        <w:t>13</w:t>
      </w:r>
      <w:r w:rsidRPr="00321A9F">
        <w:rPr>
          <w:rFonts w:hint="eastAsia"/>
          <w:kern w:val="0"/>
          <w:sz w:val="24"/>
          <w:szCs w:val="24"/>
        </w:rPr>
        <w:t>项，国防专利</w:t>
      </w:r>
      <w:r w:rsidRPr="00321A9F">
        <w:rPr>
          <w:rFonts w:hint="eastAsia"/>
          <w:kern w:val="0"/>
          <w:sz w:val="24"/>
          <w:szCs w:val="24"/>
        </w:rPr>
        <w:t>5</w:t>
      </w:r>
      <w:r w:rsidRPr="00321A9F">
        <w:rPr>
          <w:rFonts w:hint="eastAsia"/>
          <w:kern w:val="0"/>
          <w:sz w:val="24"/>
          <w:szCs w:val="24"/>
        </w:rPr>
        <w:t>项。</w:t>
      </w:r>
    </w:p>
    <w:p w:rsidR="00321A9F" w:rsidRPr="00321A9F" w:rsidRDefault="00321A9F" w:rsidP="00321A9F">
      <w:pPr>
        <w:spacing w:before="100" w:beforeAutospacing="1" w:after="100" w:afterAutospacing="1" w:line="360" w:lineRule="auto"/>
        <w:ind w:firstLineChars="200" w:firstLine="480"/>
        <w:rPr>
          <w:kern w:val="0"/>
          <w:sz w:val="24"/>
          <w:szCs w:val="24"/>
        </w:rPr>
      </w:pPr>
      <w:r>
        <w:rPr>
          <w:rFonts w:hint="eastAsia"/>
          <w:kern w:val="0"/>
          <w:sz w:val="24"/>
          <w:szCs w:val="24"/>
        </w:rPr>
        <w:t>联系方式：</w:t>
      </w:r>
      <w:r>
        <w:rPr>
          <w:rFonts w:hint="eastAsia"/>
          <w:kern w:val="0"/>
          <w:sz w:val="24"/>
          <w:szCs w:val="24"/>
        </w:rPr>
        <w:t>wugh@hdu.edu.cn</w:t>
      </w:r>
    </w:p>
    <w:p w:rsidR="005E783D" w:rsidRPr="00321A9F" w:rsidRDefault="005E783D" w:rsidP="00C54830">
      <w:pPr>
        <w:widowControl/>
        <w:adjustRightInd w:val="0"/>
        <w:snapToGrid w:val="0"/>
        <w:spacing w:line="360" w:lineRule="auto"/>
        <w:ind w:firstLineChars="200" w:firstLine="480"/>
        <w:rPr>
          <w:kern w:val="0"/>
          <w:sz w:val="24"/>
          <w:szCs w:val="24"/>
        </w:rPr>
      </w:pPr>
    </w:p>
    <w:p w:rsidR="00A850A8" w:rsidRDefault="00A850A8" w:rsidP="00A850A8">
      <w:pPr>
        <w:widowControl/>
        <w:adjustRightInd w:val="0"/>
        <w:snapToGrid w:val="0"/>
        <w:spacing w:line="360" w:lineRule="auto"/>
        <w:jc w:val="left"/>
        <w:rPr>
          <w:b/>
          <w:sz w:val="30"/>
          <w:szCs w:val="30"/>
        </w:rPr>
      </w:pPr>
    </w:p>
    <w:p w:rsidR="009E1A55" w:rsidRPr="002A264A" w:rsidRDefault="002A264A" w:rsidP="002A264A">
      <w:pPr>
        <w:widowControl/>
        <w:adjustRightInd w:val="0"/>
        <w:snapToGrid w:val="0"/>
        <w:spacing w:line="360" w:lineRule="auto"/>
        <w:ind w:firstLineChars="300" w:firstLine="632"/>
        <w:jc w:val="left"/>
        <w:rPr>
          <w:kern w:val="0"/>
          <w:sz w:val="24"/>
          <w:szCs w:val="24"/>
        </w:rPr>
      </w:pPr>
      <w:r w:rsidRPr="002A264A">
        <w:rPr>
          <w:b/>
          <w:noProof/>
        </w:rPr>
        <w:drawing>
          <wp:anchor distT="0" distB="0" distL="114300" distR="114300" simplePos="0" relativeHeight="251668480" behindDoc="0" locked="0" layoutInCell="1" allowOverlap="1">
            <wp:simplePos x="0" y="0"/>
            <wp:positionH relativeFrom="margin">
              <wp:align>right</wp:align>
            </wp:positionH>
            <wp:positionV relativeFrom="paragraph">
              <wp:posOffset>4445</wp:posOffset>
            </wp:positionV>
            <wp:extent cx="1355090" cy="1971675"/>
            <wp:effectExtent l="0" t="0" r="0" b="9525"/>
            <wp:wrapSquare wrapText="bothSides"/>
            <wp:docPr id="22" name="图片 1" descr="骆建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骆建军"/>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55090" cy="1971675"/>
                    </a:xfrm>
                    <a:prstGeom prst="rect">
                      <a:avLst/>
                    </a:prstGeom>
                    <a:noFill/>
                    <a:ln>
                      <a:noFill/>
                    </a:ln>
                  </pic:spPr>
                </pic:pic>
              </a:graphicData>
            </a:graphic>
          </wp:anchor>
        </w:drawing>
      </w:r>
      <w:r w:rsidR="00153B70" w:rsidRPr="002A264A">
        <w:rPr>
          <w:rFonts w:hint="eastAsia"/>
          <w:b/>
          <w:kern w:val="0"/>
          <w:sz w:val="24"/>
          <w:szCs w:val="24"/>
        </w:rPr>
        <w:t>骆建军</w:t>
      </w:r>
      <w:r w:rsidR="00771791">
        <w:rPr>
          <w:rFonts w:hint="eastAsia"/>
          <w:b/>
          <w:kern w:val="0"/>
          <w:sz w:val="24"/>
          <w:szCs w:val="24"/>
        </w:rPr>
        <w:t>（</w:t>
      </w:r>
      <w:r w:rsidR="00D4170E">
        <w:rPr>
          <w:rFonts w:hint="eastAsia"/>
          <w:b/>
          <w:kern w:val="0"/>
          <w:sz w:val="24"/>
          <w:szCs w:val="24"/>
        </w:rPr>
        <w:t>微电子</w:t>
      </w:r>
      <w:r w:rsidR="00D4170E">
        <w:rPr>
          <w:b/>
          <w:kern w:val="0"/>
          <w:sz w:val="24"/>
          <w:szCs w:val="24"/>
        </w:rPr>
        <w:t>中心</w:t>
      </w:r>
      <w:r w:rsidR="00771791">
        <w:rPr>
          <w:rFonts w:hint="eastAsia"/>
          <w:b/>
          <w:kern w:val="0"/>
          <w:sz w:val="24"/>
          <w:szCs w:val="24"/>
        </w:rPr>
        <w:t>）</w:t>
      </w:r>
      <w:r w:rsidR="00153B70" w:rsidRPr="002A264A">
        <w:rPr>
          <w:rFonts w:hint="eastAsia"/>
          <w:kern w:val="0"/>
          <w:sz w:val="24"/>
          <w:szCs w:val="24"/>
        </w:rPr>
        <w:t>：男，</w:t>
      </w:r>
      <w:r w:rsidR="00153B70" w:rsidRPr="002A264A">
        <w:rPr>
          <w:rFonts w:hint="eastAsia"/>
          <w:kern w:val="0"/>
          <w:sz w:val="24"/>
          <w:szCs w:val="24"/>
        </w:rPr>
        <w:t>1970</w:t>
      </w:r>
      <w:r w:rsidR="00153B70" w:rsidRPr="002A264A">
        <w:rPr>
          <w:rFonts w:hint="eastAsia"/>
          <w:kern w:val="0"/>
          <w:sz w:val="24"/>
          <w:szCs w:val="24"/>
        </w:rPr>
        <w:t>年生，博士，教授，博士生导师，杭州电子科技大学微电子研究中心主任，浙江省固态存储和数据安全关键技术重点科技创新团队带头人，浙江省领军型创业团队带头人，浙江省固态硬盘</w:t>
      </w:r>
      <w:r w:rsidR="00153B70" w:rsidRPr="002A264A">
        <w:rPr>
          <w:rFonts w:hint="eastAsia"/>
          <w:kern w:val="0"/>
          <w:sz w:val="24"/>
          <w:szCs w:val="24"/>
        </w:rPr>
        <w:lastRenderedPageBreak/>
        <w:t>和数据安全技术重点实验室主任，浙江省重点企业研究院负责人。</w:t>
      </w:r>
    </w:p>
    <w:p w:rsidR="009E1A55" w:rsidRPr="009E1A55" w:rsidRDefault="009E1A55" w:rsidP="00FC5C65">
      <w:pPr>
        <w:widowControl/>
        <w:adjustRightInd w:val="0"/>
        <w:snapToGrid w:val="0"/>
        <w:spacing w:line="360" w:lineRule="auto"/>
        <w:ind w:firstLineChars="200" w:firstLine="480"/>
        <w:jc w:val="left"/>
        <w:rPr>
          <w:kern w:val="0"/>
          <w:sz w:val="24"/>
          <w:szCs w:val="24"/>
        </w:rPr>
      </w:pPr>
      <w:r w:rsidRPr="009E1A55">
        <w:rPr>
          <w:rFonts w:hint="eastAsia"/>
          <w:kern w:val="0"/>
          <w:sz w:val="24"/>
          <w:szCs w:val="24"/>
        </w:rPr>
        <w:t>研究领域：集成电路设计</w:t>
      </w:r>
      <w:r w:rsidR="00F9236F">
        <w:rPr>
          <w:rFonts w:hint="eastAsia"/>
          <w:kern w:val="0"/>
          <w:sz w:val="24"/>
          <w:szCs w:val="24"/>
        </w:rPr>
        <w:t>、</w:t>
      </w:r>
      <w:r w:rsidRPr="009E1A55">
        <w:rPr>
          <w:rFonts w:hint="eastAsia"/>
          <w:kern w:val="0"/>
          <w:sz w:val="24"/>
          <w:szCs w:val="24"/>
        </w:rPr>
        <w:t>信息安全</w:t>
      </w:r>
      <w:r w:rsidR="00F9236F">
        <w:rPr>
          <w:rFonts w:hint="eastAsia"/>
          <w:kern w:val="0"/>
          <w:sz w:val="24"/>
          <w:szCs w:val="24"/>
        </w:rPr>
        <w:t>、</w:t>
      </w:r>
      <w:r w:rsidRPr="009E1A55">
        <w:rPr>
          <w:rFonts w:hint="eastAsia"/>
          <w:kern w:val="0"/>
          <w:sz w:val="24"/>
          <w:szCs w:val="24"/>
        </w:rPr>
        <w:t>数据存储</w:t>
      </w:r>
      <w:r w:rsidR="00F9236F">
        <w:rPr>
          <w:rFonts w:hint="eastAsia"/>
          <w:kern w:val="0"/>
          <w:sz w:val="24"/>
          <w:szCs w:val="24"/>
        </w:rPr>
        <w:t>、</w:t>
      </w:r>
      <w:r w:rsidR="00656E81">
        <w:rPr>
          <w:rFonts w:hint="eastAsia"/>
          <w:kern w:val="0"/>
          <w:sz w:val="24"/>
          <w:szCs w:val="24"/>
        </w:rPr>
        <w:t>计算机接口、</w:t>
      </w:r>
      <w:r w:rsidR="00656E81" w:rsidRPr="00656E81">
        <w:rPr>
          <w:rFonts w:hint="eastAsia"/>
          <w:kern w:val="0"/>
          <w:sz w:val="24"/>
          <w:szCs w:val="24"/>
        </w:rPr>
        <w:t>密码学及应用。</w:t>
      </w:r>
    </w:p>
    <w:p w:rsidR="009E1A55" w:rsidRPr="009E1A55" w:rsidRDefault="009E1A55" w:rsidP="00FC5C65">
      <w:pPr>
        <w:widowControl/>
        <w:adjustRightInd w:val="0"/>
        <w:snapToGrid w:val="0"/>
        <w:spacing w:line="360" w:lineRule="auto"/>
        <w:ind w:firstLineChars="200" w:firstLine="480"/>
        <w:jc w:val="left"/>
        <w:rPr>
          <w:kern w:val="0"/>
          <w:sz w:val="24"/>
          <w:szCs w:val="24"/>
        </w:rPr>
      </w:pPr>
      <w:r w:rsidRPr="009E1A55">
        <w:rPr>
          <w:rFonts w:hint="eastAsia"/>
          <w:kern w:val="0"/>
          <w:sz w:val="24"/>
          <w:szCs w:val="24"/>
        </w:rPr>
        <w:t>现主持国家自然科学基金重点项目</w:t>
      </w:r>
      <w:r w:rsidRPr="009E1A55">
        <w:rPr>
          <w:rFonts w:hint="eastAsia"/>
          <w:kern w:val="0"/>
          <w:sz w:val="24"/>
          <w:szCs w:val="24"/>
        </w:rPr>
        <w:t>1</w:t>
      </w:r>
      <w:r w:rsidRPr="009E1A55">
        <w:rPr>
          <w:rFonts w:hint="eastAsia"/>
          <w:kern w:val="0"/>
          <w:sz w:val="24"/>
          <w:szCs w:val="24"/>
        </w:rPr>
        <w:t>项。</w:t>
      </w:r>
    </w:p>
    <w:p w:rsidR="009E1A55" w:rsidRPr="009E1A55" w:rsidRDefault="009E1A55" w:rsidP="00FC5C65">
      <w:pPr>
        <w:widowControl/>
        <w:adjustRightInd w:val="0"/>
        <w:snapToGrid w:val="0"/>
        <w:spacing w:line="360" w:lineRule="auto"/>
        <w:ind w:firstLineChars="200" w:firstLine="480"/>
        <w:jc w:val="left"/>
        <w:rPr>
          <w:kern w:val="0"/>
          <w:sz w:val="24"/>
          <w:szCs w:val="24"/>
        </w:rPr>
      </w:pPr>
      <w:r w:rsidRPr="009E1A55">
        <w:rPr>
          <w:rFonts w:hint="eastAsia"/>
          <w:kern w:val="0"/>
          <w:sz w:val="24"/>
          <w:szCs w:val="24"/>
        </w:rPr>
        <w:t>已完成国家科技部</w:t>
      </w:r>
      <w:r w:rsidRPr="009E1A55">
        <w:rPr>
          <w:rFonts w:hint="eastAsia"/>
          <w:kern w:val="0"/>
          <w:sz w:val="24"/>
          <w:szCs w:val="24"/>
        </w:rPr>
        <w:t>863</w:t>
      </w:r>
      <w:r w:rsidRPr="009E1A55">
        <w:rPr>
          <w:rFonts w:hint="eastAsia"/>
          <w:kern w:val="0"/>
          <w:sz w:val="24"/>
          <w:szCs w:val="24"/>
        </w:rPr>
        <w:t>项目</w:t>
      </w:r>
      <w:r w:rsidRPr="009E1A55">
        <w:rPr>
          <w:rFonts w:hint="eastAsia"/>
          <w:kern w:val="0"/>
          <w:sz w:val="24"/>
          <w:szCs w:val="24"/>
        </w:rPr>
        <w:t>1</w:t>
      </w:r>
      <w:r w:rsidRPr="009E1A55">
        <w:rPr>
          <w:rFonts w:hint="eastAsia"/>
          <w:kern w:val="0"/>
          <w:sz w:val="24"/>
          <w:szCs w:val="24"/>
        </w:rPr>
        <w:t>项，浙江省重大项目、重点项目及杭州市重大项目</w:t>
      </w:r>
      <w:r w:rsidRPr="009E1A55">
        <w:rPr>
          <w:rFonts w:hint="eastAsia"/>
          <w:kern w:val="0"/>
          <w:sz w:val="24"/>
          <w:szCs w:val="24"/>
        </w:rPr>
        <w:t>3</w:t>
      </w:r>
      <w:r w:rsidRPr="009E1A55">
        <w:rPr>
          <w:rFonts w:hint="eastAsia"/>
          <w:kern w:val="0"/>
          <w:sz w:val="24"/>
          <w:szCs w:val="24"/>
        </w:rPr>
        <w:t>项。拥有美国、中国发明专利</w:t>
      </w:r>
      <w:r w:rsidRPr="009E1A55">
        <w:rPr>
          <w:rFonts w:hint="eastAsia"/>
          <w:kern w:val="0"/>
          <w:sz w:val="24"/>
          <w:szCs w:val="24"/>
        </w:rPr>
        <w:t>40</w:t>
      </w:r>
      <w:r w:rsidRPr="009E1A55">
        <w:rPr>
          <w:rFonts w:hint="eastAsia"/>
          <w:kern w:val="0"/>
          <w:sz w:val="24"/>
          <w:szCs w:val="24"/>
        </w:rPr>
        <w:t>多项，软件著作权、集成电路版图证书</w:t>
      </w:r>
      <w:r w:rsidRPr="009E1A55">
        <w:rPr>
          <w:rFonts w:hint="eastAsia"/>
          <w:kern w:val="0"/>
          <w:sz w:val="24"/>
          <w:szCs w:val="24"/>
        </w:rPr>
        <w:t>10</w:t>
      </w:r>
      <w:r w:rsidRPr="009E1A55">
        <w:rPr>
          <w:rFonts w:hint="eastAsia"/>
          <w:kern w:val="0"/>
          <w:sz w:val="24"/>
          <w:szCs w:val="24"/>
        </w:rPr>
        <w:t>余项。在国内外一流期刊上发表论文</w:t>
      </w:r>
      <w:r w:rsidRPr="009E1A55">
        <w:rPr>
          <w:rFonts w:hint="eastAsia"/>
          <w:kern w:val="0"/>
          <w:sz w:val="24"/>
          <w:szCs w:val="24"/>
        </w:rPr>
        <w:t>20</w:t>
      </w:r>
      <w:r w:rsidRPr="009E1A55">
        <w:rPr>
          <w:rFonts w:hint="eastAsia"/>
          <w:kern w:val="0"/>
          <w:sz w:val="24"/>
          <w:szCs w:val="24"/>
        </w:rPr>
        <w:t>余篇。主持的研究成果获浙江省科技进步奖一等奖</w:t>
      </w:r>
      <w:r w:rsidRPr="009E1A55">
        <w:rPr>
          <w:rFonts w:hint="eastAsia"/>
          <w:kern w:val="0"/>
          <w:sz w:val="24"/>
          <w:szCs w:val="24"/>
        </w:rPr>
        <w:t>1</w:t>
      </w:r>
      <w:r w:rsidRPr="009E1A55">
        <w:rPr>
          <w:rFonts w:hint="eastAsia"/>
          <w:kern w:val="0"/>
          <w:sz w:val="24"/>
          <w:szCs w:val="24"/>
        </w:rPr>
        <w:t>项，省部级二等奖</w:t>
      </w:r>
      <w:r w:rsidRPr="009E1A55">
        <w:rPr>
          <w:rFonts w:hint="eastAsia"/>
          <w:kern w:val="0"/>
          <w:sz w:val="24"/>
          <w:szCs w:val="24"/>
        </w:rPr>
        <w:t>3</w:t>
      </w:r>
      <w:r w:rsidRPr="009E1A55">
        <w:rPr>
          <w:rFonts w:hint="eastAsia"/>
          <w:kern w:val="0"/>
          <w:sz w:val="24"/>
          <w:szCs w:val="24"/>
        </w:rPr>
        <w:t>项。美国硅谷和中国多家科技企业创始人，科研项目产业化产生经济效益</w:t>
      </w:r>
      <w:r w:rsidRPr="009E1A55">
        <w:rPr>
          <w:rFonts w:hint="eastAsia"/>
          <w:kern w:val="0"/>
          <w:sz w:val="24"/>
          <w:szCs w:val="24"/>
        </w:rPr>
        <w:t>10</w:t>
      </w:r>
      <w:r w:rsidRPr="009E1A55">
        <w:rPr>
          <w:rFonts w:hint="eastAsia"/>
          <w:kern w:val="0"/>
          <w:sz w:val="24"/>
          <w:szCs w:val="24"/>
        </w:rPr>
        <w:t>亿元以上。</w:t>
      </w:r>
      <w:r w:rsidRPr="009E1A55">
        <w:rPr>
          <w:rFonts w:hint="eastAsia"/>
          <w:kern w:val="0"/>
          <w:sz w:val="24"/>
          <w:szCs w:val="24"/>
        </w:rPr>
        <w:t xml:space="preserve"> 2015 </w:t>
      </w:r>
      <w:r w:rsidRPr="009E1A55">
        <w:rPr>
          <w:rFonts w:hint="eastAsia"/>
          <w:kern w:val="0"/>
          <w:sz w:val="24"/>
          <w:szCs w:val="24"/>
        </w:rPr>
        <w:t>年度浙江骄傲人物，被浙商协会授予“浙商领军者”荣誉。</w:t>
      </w:r>
    </w:p>
    <w:p w:rsidR="009E1A55" w:rsidRDefault="009E1A55" w:rsidP="0022565C">
      <w:pPr>
        <w:widowControl/>
        <w:adjustRightInd w:val="0"/>
        <w:snapToGrid w:val="0"/>
        <w:spacing w:line="360" w:lineRule="auto"/>
        <w:ind w:firstLineChars="200" w:firstLine="480"/>
        <w:jc w:val="left"/>
        <w:rPr>
          <w:rFonts w:ascii="宋体" w:hAnsi="宋体" w:cs="PMingLiU"/>
          <w:color w:val="000000"/>
          <w:kern w:val="0"/>
          <w:szCs w:val="21"/>
        </w:rPr>
      </w:pPr>
      <w:r w:rsidRPr="0022565C">
        <w:rPr>
          <w:rFonts w:hint="eastAsia"/>
          <w:kern w:val="0"/>
          <w:sz w:val="24"/>
          <w:szCs w:val="24"/>
        </w:rPr>
        <w:t xml:space="preserve">E-mail: </w:t>
      </w:r>
      <w:hyperlink r:id="rId16" w:history="1">
        <w:r w:rsidRPr="0022565C">
          <w:rPr>
            <w:sz w:val="24"/>
            <w:szCs w:val="24"/>
          </w:rPr>
          <w:t>Jianjun.Luo</w:t>
        </w:r>
        <w:r w:rsidRPr="0022565C">
          <w:rPr>
            <w:rFonts w:hint="eastAsia"/>
            <w:sz w:val="24"/>
            <w:szCs w:val="24"/>
          </w:rPr>
          <w:t>@hdu.edu.cn</w:t>
        </w:r>
      </w:hyperlink>
      <w:r w:rsidRPr="0022565C">
        <w:rPr>
          <w:kern w:val="0"/>
          <w:sz w:val="24"/>
          <w:szCs w:val="24"/>
        </w:rPr>
        <w:t xml:space="preserve"> Tel:</w:t>
      </w:r>
      <w:r w:rsidRPr="0022565C">
        <w:rPr>
          <w:rFonts w:hint="eastAsia"/>
          <w:kern w:val="0"/>
          <w:sz w:val="24"/>
          <w:szCs w:val="24"/>
        </w:rPr>
        <w:t>0571-87713551</w:t>
      </w:r>
      <w:r w:rsidRPr="0022565C">
        <w:rPr>
          <w:rFonts w:hint="eastAsia"/>
          <w:kern w:val="0"/>
          <w:sz w:val="24"/>
          <w:szCs w:val="24"/>
        </w:rPr>
        <w:t>。</w:t>
      </w:r>
    </w:p>
    <w:p w:rsidR="00321A9F" w:rsidRDefault="00321A9F" w:rsidP="00321A9F">
      <w:pPr>
        <w:rPr>
          <w:sz w:val="24"/>
          <w:szCs w:val="24"/>
        </w:rPr>
      </w:pPr>
    </w:p>
    <w:p w:rsidR="00572B29" w:rsidRDefault="00572B29" w:rsidP="00572B29">
      <w:pPr>
        <w:adjustRightInd w:val="0"/>
        <w:snapToGrid w:val="0"/>
        <w:spacing w:line="360" w:lineRule="auto"/>
        <w:ind w:firstLineChars="200" w:firstLine="480"/>
        <w:rPr>
          <w:sz w:val="24"/>
          <w:szCs w:val="24"/>
        </w:rPr>
      </w:pPr>
      <w:r>
        <w:rPr>
          <w:rFonts w:hint="eastAsia"/>
          <w:sz w:val="24"/>
          <w:szCs w:val="24"/>
        </w:rPr>
        <w:t>智能传感器件与控制系统应用研究。</w:t>
      </w:r>
    </w:p>
    <w:p w:rsidR="00744090" w:rsidRDefault="00744090" w:rsidP="00744090">
      <w:pPr>
        <w:adjustRightInd w:val="0"/>
        <w:snapToGrid w:val="0"/>
        <w:spacing w:line="360" w:lineRule="auto"/>
        <w:ind w:firstLineChars="200" w:firstLine="480"/>
        <w:rPr>
          <w:sz w:val="24"/>
          <w:szCs w:val="24"/>
        </w:rPr>
      </w:pPr>
      <w:r>
        <w:rPr>
          <w:rFonts w:hint="eastAsia"/>
          <w:sz w:val="24"/>
          <w:szCs w:val="24"/>
        </w:rPr>
        <w:t>联系方式：</w:t>
      </w:r>
      <w:r>
        <w:rPr>
          <w:sz w:val="24"/>
          <w:szCs w:val="24"/>
        </w:rPr>
        <w:t>zqian@hdu.edu.cn</w:t>
      </w:r>
      <w:r>
        <w:rPr>
          <w:rFonts w:hint="eastAsia"/>
          <w:sz w:val="24"/>
          <w:szCs w:val="24"/>
        </w:rPr>
        <w:t>，</w:t>
      </w:r>
      <w:r>
        <w:rPr>
          <w:sz w:val="24"/>
          <w:szCs w:val="24"/>
        </w:rPr>
        <w:t xml:space="preserve"> 0571-86878671</w:t>
      </w:r>
    </w:p>
    <w:p w:rsidR="00744090" w:rsidRDefault="00744090" w:rsidP="00744090">
      <w:pPr>
        <w:adjustRightInd w:val="0"/>
        <w:snapToGrid w:val="0"/>
        <w:spacing w:line="360" w:lineRule="auto"/>
        <w:ind w:firstLineChars="200" w:firstLine="480"/>
        <w:rPr>
          <w:sz w:val="24"/>
          <w:szCs w:val="24"/>
        </w:rPr>
      </w:pPr>
      <w:r>
        <w:rPr>
          <w:rFonts w:hint="eastAsia"/>
          <w:sz w:val="24"/>
          <w:szCs w:val="24"/>
        </w:rPr>
        <w:t>磁电子中心实验室：</w:t>
      </w:r>
      <w:bookmarkStart w:id="0" w:name="_Hlt370285403"/>
      <w:bookmarkStart w:id="1" w:name="_Hlt370285411"/>
      <w:bookmarkStart w:id="2" w:name="_Hlt370285402"/>
      <w:bookmarkEnd w:id="0"/>
      <w:bookmarkEnd w:id="1"/>
      <w:bookmarkEnd w:id="2"/>
      <w:r>
        <w:rPr>
          <w:sz w:val="24"/>
          <w:szCs w:val="24"/>
        </w:rPr>
        <w:t>8</w:t>
      </w:r>
      <w:r>
        <w:rPr>
          <w:rFonts w:hint="eastAsia"/>
          <w:sz w:val="24"/>
          <w:szCs w:val="24"/>
        </w:rPr>
        <w:t>教</w:t>
      </w:r>
      <w:r>
        <w:rPr>
          <w:sz w:val="24"/>
          <w:szCs w:val="24"/>
        </w:rPr>
        <w:t>307</w:t>
      </w:r>
    </w:p>
    <w:p w:rsidR="007B4BBA" w:rsidRDefault="007B4BBA" w:rsidP="007B4BBA">
      <w:pPr>
        <w:adjustRightInd w:val="0"/>
        <w:snapToGrid w:val="0"/>
        <w:spacing w:line="360" w:lineRule="auto"/>
        <w:rPr>
          <w:sz w:val="24"/>
          <w:szCs w:val="24"/>
        </w:rPr>
      </w:pPr>
    </w:p>
    <w:p w:rsidR="007B4BBA" w:rsidRPr="007E4AF9" w:rsidRDefault="007B4BBA" w:rsidP="007B4BBA">
      <w:pPr>
        <w:widowControl/>
        <w:adjustRightInd w:val="0"/>
        <w:snapToGrid w:val="0"/>
        <w:spacing w:line="360" w:lineRule="auto"/>
        <w:jc w:val="left"/>
        <w:rPr>
          <w:b/>
          <w:sz w:val="30"/>
          <w:szCs w:val="30"/>
        </w:rPr>
      </w:pPr>
    </w:p>
    <w:p w:rsidR="007B4BBA" w:rsidRPr="00C015E5" w:rsidRDefault="007B4BBA" w:rsidP="007B4BBA">
      <w:pPr>
        <w:spacing w:line="360" w:lineRule="auto"/>
        <w:ind w:firstLineChars="200" w:firstLine="600"/>
        <w:rPr>
          <w:kern w:val="0"/>
          <w:sz w:val="24"/>
          <w:szCs w:val="24"/>
        </w:rPr>
      </w:pPr>
      <w:r w:rsidRPr="00854F41">
        <w:rPr>
          <w:noProof/>
          <w:color w:val="333333"/>
          <w:sz w:val="30"/>
          <w:szCs w:val="30"/>
        </w:rPr>
        <w:drawing>
          <wp:anchor distT="0" distB="0" distL="114300" distR="114300" simplePos="0" relativeHeight="251677696" behindDoc="0" locked="0" layoutInCell="1" allowOverlap="1">
            <wp:simplePos x="0" y="0"/>
            <wp:positionH relativeFrom="margin">
              <wp:align>right</wp:align>
            </wp:positionH>
            <wp:positionV relativeFrom="paragraph">
              <wp:posOffset>56515</wp:posOffset>
            </wp:positionV>
            <wp:extent cx="1257300" cy="1800225"/>
            <wp:effectExtent l="0" t="0" r="0" b="9525"/>
            <wp:wrapSquare wrapText="bothSides"/>
            <wp:docPr id="2" name="图片 2" descr="20140308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140308004"/>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57300" cy="1800225"/>
                    </a:xfrm>
                    <a:prstGeom prst="rect">
                      <a:avLst/>
                    </a:prstGeom>
                    <a:noFill/>
                    <a:ln>
                      <a:noFill/>
                    </a:ln>
                  </pic:spPr>
                </pic:pic>
              </a:graphicData>
            </a:graphic>
          </wp:anchor>
        </w:drawing>
      </w:r>
      <w:r w:rsidRPr="00B241AB">
        <w:rPr>
          <w:rFonts w:hint="eastAsia"/>
          <w:b/>
          <w:kern w:val="0"/>
          <w:sz w:val="24"/>
          <w:szCs w:val="24"/>
        </w:rPr>
        <w:t>厉力华</w:t>
      </w:r>
      <w:r w:rsidRPr="00544BF6">
        <w:rPr>
          <w:rFonts w:hint="eastAsia"/>
          <w:b/>
          <w:kern w:val="0"/>
          <w:sz w:val="24"/>
          <w:szCs w:val="24"/>
        </w:rPr>
        <w:t>（生命信息与仪器工程学院）</w:t>
      </w:r>
      <w:r w:rsidRPr="00C015E5">
        <w:rPr>
          <w:rFonts w:hint="eastAsia"/>
          <w:kern w:val="0"/>
          <w:sz w:val="24"/>
          <w:szCs w:val="24"/>
        </w:rPr>
        <w:t>（美国国籍），男，</w:t>
      </w:r>
      <w:r w:rsidRPr="00C015E5">
        <w:rPr>
          <w:rFonts w:hint="eastAsia"/>
          <w:kern w:val="0"/>
          <w:sz w:val="24"/>
          <w:szCs w:val="24"/>
        </w:rPr>
        <w:t>1965</w:t>
      </w:r>
      <w:r w:rsidRPr="00C015E5">
        <w:rPr>
          <w:rFonts w:hint="eastAsia"/>
          <w:kern w:val="0"/>
          <w:sz w:val="24"/>
          <w:szCs w:val="24"/>
        </w:rPr>
        <w:t>年生，博士，教授，博士生导师。</w:t>
      </w:r>
      <w:r w:rsidRPr="00C015E5">
        <w:rPr>
          <w:kern w:val="0"/>
          <w:sz w:val="24"/>
          <w:szCs w:val="24"/>
        </w:rPr>
        <w:t>国家杰出青年</w:t>
      </w:r>
      <w:r w:rsidRPr="00C015E5">
        <w:rPr>
          <w:rFonts w:hint="eastAsia"/>
          <w:kern w:val="0"/>
          <w:sz w:val="24"/>
          <w:szCs w:val="24"/>
        </w:rPr>
        <w:t>科学</w:t>
      </w:r>
      <w:r w:rsidRPr="00C015E5">
        <w:rPr>
          <w:kern w:val="0"/>
          <w:sz w:val="24"/>
          <w:szCs w:val="24"/>
        </w:rPr>
        <w:t>基金获得者，</w:t>
      </w:r>
      <w:r w:rsidRPr="00C015E5">
        <w:rPr>
          <w:kern w:val="0"/>
          <w:sz w:val="24"/>
          <w:szCs w:val="24"/>
        </w:rPr>
        <w:t>“</w:t>
      </w:r>
      <w:r w:rsidRPr="00C015E5">
        <w:rPr>
          <w:kern w:val="0"/>
          <w:sz w:val="24"/>
          <w:szCs w:val="24"/>
        </w:rPr>
        <w:t>新世纪百千万人才工程</w:t>
      </w:r>
      <w:r w:rsidRPr="00C015E5">
        <w:rPr>
          <w:kern w:val="0"/>
          <w:sz w:val="24"/>
          <w:szCs w:val="24"/>
        </w:rPr>
        <w:t>”</w:t>
      </w:r>
      <w:r w:rsidRPr="00C015E5">
        <w:rPr>
          <w:kern w:val="0"/>
          <w:sz w:val="24"/>
          <w:szCs w:val="24"/>
        </w:rPr>
        <w:t>国家级人选</w:t>
      </w:r>
      <w:r w:rsidRPr="00C015E5">
        <w:rPr>
          <w:rFonts w:hint="eastAsia"/>
          <w:kern w:val="0"/>
          <w:sz w:val="24"/>
          <w:szCs w:val="24"/>
        </w:rPr>
        <w:t>，浙江省科技发展咨询委员会委员、之江实验室学术咨询委员会委员。曾在美国南佛罗里达大学工作多年，任职副教授</w:t>
      </w:r>
      <w:r w:rsidRPr="00C015E5">
        <w:rPr>
          <w:kern w:val="0"/>
          <w:sz w:val="24"/>
          <w:szCs w:val="24"/>
        </w:rPr>
        <w:t>。发表科研论文</w:t>
      </w:r>
      <w:r w:rsidRPr="00C015E5">
        <w:rPr>
          <w:rFonts w:hint="eastAsia"/>
          <w:kern w:val="0"/>
          <w:sz w:val="24"/>
          <w:szCs w:val="24"/>
        </w:rPr>
        <w:t>和国外著作章节</w:t>
      </w:r>
      <w:r w:rsidRPr="00C015E5">
        <w:rPr>
          <w:rFonts w:hint="eastAsia"/>
          <w:kern w:val="0"/>
          <w:sz w:val="24"/>
          <w:szCs w:val="24"/>
        </w:rPr>
        <w:t>200</w:t>
      </w:r>
      <w:r w:rsidRPr="00C015E5">
        <w:rPr>
          <w:kern w:val="0"/>
          <w:sz w:val="24"/>
          <w:szCs w:val="24"/>
        </w:rPr>
        <w:t>多篇</w:t>
      </w:r>
      <w:r w:rsidRPr="00C015E5">
        <w:rPr>
          <w:rFonts w:hint="eastAsia"/>
          <w:kern w:val="0"/>
          <w:sz w:val="24"/>
          <w:szCs w:val="24"/>
        </w:rPr>
        <w:t>（章），获授权专利</w:t>
      </w:r>
      <w:r w:rsidRPr="00C015E5">
        <w:rPr>
          <w:rFonts w:hint="eastAsia"/>
          <w:kern w:val="0"/>
          <w:sz w:val="24"/>
          <w:szCs w:val="24"/>
        </w:rPr>
        <w:t>20</w:t>
      </w:r>
      <w:r w:rsidRPr="00C015E5">
        <w:rPr>
          <w:rFonts w:hint="eastAsia"/>
          <w:kern w:val="0"/>
          <w:sz w:val="24"/>
          <w:szCs w:val="24"/>
        </w:rPr>
        <w:t>余项，其中两项美国专利被</w:t>
      </w:r>
      <w:r w:rsidRPr="00C015E5">
        <w:rPr>
          <w:kern w:val="0"/>
          <w:sz w:val="24"/>
          <w:szCs w:val="24"/>
        </w:rPr>
        <w:t>公司所采用</w:t>
      </w:r>
      <w:r w:rsidRPr="00C015E5">
        <w:rPr>
          <w:rFonts w:hint="eastAsia"/>
          <w:kern w:val="0"/>
          <w:sz w:val="24"/>
          <w:szCs w:val="24"/>
        </w:rPr>
        <w:t>并产业化</w:t>
      </w:r>
      <w:r w:rsidRPr="00C015E5">
        <w:rPr>
          <w:kern w:val="0"/>
          <w:sz w:val="24"/>
          <w:szCs w:val="24"/>
        </w:rPr>
        <w:t>。</w:t>
      </w:r>
      <w:bookmarkStart w:id="3" w:name="12"/>
      <w:bookmarkEnd w:id="3"/>
      <w:r w:rsidRPr="00C015E5">
        <w:rPr>
          <w:kern w:val="0"/>
          <w:sz w:val="24"/>
          <w:szCs w:val="24"/>
        </w:rPr>
        <w:t>2012</w:t>
      </w:r>
      <w:r w:rsidRPr="00C015E5">
        <w:rPr>
          <w:rFonts w:hint="eastAsia"/>
          <w:kern w:val="0"/>
          <w:sz w:val="24"/>
          <w:szCs w:val="24"/>
        </w:rPr>
        <w:t>年获中国侨界贡献奖（创新人才）。现主持国家自然科学基金重点项目、国家重点研发计划项目课题、浙江省自然科学基金重点项目等。</w:t>
      </w:r>
    </w:p>
    <w:p w:rsidR="007B4BBA" w:rsidRPr="00C015E5" w:rsidRDefault="007B4BBA" w:rsidP="007B4BBA">
      <w:pPr>
        <w:spacing w:line="360" w:lineRule="auto"/>
        <w:ind w:rightChars="30" w:right="63" w:firstLineChars="200" w:firstLine="480"/>
        <w:rPr>
          <w:kern w:val="0"/>
          <w:sz w:val="24"/>
          <w:szCs w:val="24"/>
        </w:rPr>
      </w:pPr>
      <w:r w:rsidRPr="00C015E5">
        <w:rPr>
          <w:kern w:val="0"/>
          <w:sz w:val="24"/>
          <w:szCs w:val="24"/>
        </w:rPr>
        <w:t>研究</w:t>
      </w:r>
      <w:r w:rsidRPr="00C015E5">
        <w:rPr>
          <w:rFonts w:hint="eastAsia"/>
          <w:kern w:val="0"/>
          <w:sz w:val="24"/>
          <w:szCs w:val="24"/>
        </w:rPr>
        <w:t>领域</w:t>
      </w:r>
      <w:r w:rsidRPr="00C015E5">
        <w:rPr>
          <w:kern w:val="0"/>
          <w:sz w:val="24"/>
          <w:szCs w:val="24"/>
        </w:rPr>
        <w:t>：</w:t>
      </w:r>
      <w:r w:rsidRPr="00C015E5">
        <w:rPr>
          <w:rFonts w:hint="eastAsia"/>
          <w:kern w:val="0"/>
          <w:sz w:val="24"/>
          <w:szCs w:val="24"/>
        </w:rPr>
        <w:t>智能</w:t>
      </w:r>
      <w:r w:rsidRPr="00C015E5">
        <w:rPr>
          <w:kern w:val="0"/>
          <w:sz w:val="24"/>
          <w:szCs w:val="24"/>
        </w:rPr>
        <w:t>信息</w:t>
      </w:r>
      <w:r w:rsidRPr="00C015E5">
        <w:rPr>
          <w:rFonts w:hint="eastAsia"/>
          <w:kern w:val="0"/>
          <w:sz w:val="24"/>
          <w:szCs w:val="24"/>
        </w:rPr>
        <w:t>处理</w:t>
      </w:r>
      <w:r w:rsidRPr="00C015E5">
        <w:rPr>
          <w:kern w:val="0"/>
          <w:sz w:val="24"/>
          <w:szCs w:val="24"/>
        </w:rPr>
        <w:t>、</w:t>
      </w:r>
      <w:r w:rsidRPr="00C015E5">
        <w:rPr>
          <w:rFonts w:hint="eastAsia"/>
          <w:kern w:val="0"/>
          <w:sz w:val="24"/>
          <w:szCs w:val="24"/>
        </w:rPr>
        <w:t>生物特征识别、医疗信息安全面向智慧化、网络化医疗的</w:t>
      </w:r>
      <w:r w:rsidRPr="00C015E5">
        <w:rPr>
          <w:kern w:val="0"/>
          <w:sz w:val="24"/>
          <w:szCs w:val="24"/>
        </w:rPr>
        <w:t>身份认证</w:t>
      </w:r>
      <w:r w:rsidRPr="00C015E5">
        <w:rPr>
          <w:rFonts w:hint="eastAsia"/>
          <w:kern w:val="0"/>
          <w:sz w:val="24"/>
          <w:szCs w:val="24"/>
        </w:rPr>
        <w:t>与</w:t>
      </w:r>
      <w:r w:rsidRPr="00C015E5">
        <w:rPr>
          <w:kern w:val="0"/>
          <w:sz w:val="24"/>
          <w:szCs w:val="24"/>
        </w:rPr>
        <w:t>保护、多模态信息</w:t>
      </w:r>
      <w:r w:rsidRPr="00C015E5">
        <w:rPr>
          <w:rFonts w:hint="eastAsia"/>
          <w:kern w:val="0"/>
          <w:sz w:val="24"/>
          <w:szCs w:val="24"/>
        </w:rPr>
        <w:t>处理</w:t>
      </w:r>
      <w:r w:rsidRPr="00C015E5">
        <w:rPr>
          <w:kern w:val="0"/>
          <w:sz w:val="24"/>
          <w:szCs w:val="24"/>
        </w:rPr>
        <w:t>与识别、</w:t>
      </w:r>
      <w:r w:rsidRPr="00C015E5">
        <w:rPr>
          <w:rFonts w:hint="eastAsia"/>
          <w:kern w:val="0"/>
          <w:sz w:val="24"/>
          <w:szCs w:val="24"/>
        </w:rPr>
        <w:t>生物医学数据分析与挖掘、生物指纹识别与医疗信息安全</w:t>
      </w:r>
      <w:r>
        <w:rPr>
          <w:rFonts w:hint="eastAsia"/>
          <w:kern w:val="0"/>
          <w:sz w:val="24"/>
          <w:szCs w:val="24"/>
        </w:rPr>
        <w:t>。</w:t>
      </w:r>
    </w:p>
    <w:p w:rsidR="007B4BBA" w:rsidRDefault="007B4BBA" w:rsidP="007B4BBA">
      <w:pPr>
        <w:spacing w:line="360" w:lineRule="auto"/>
        <w:ind w:firstLineChars="150" w:firstLine="360"/>
        <w:rPr>
          <w:kern w:val="0"/>
          <w:sz w:val="24"/>
          <w:szCs w:val="24"/>
        </w:rPr>
      </w:pPr>
      <w:r w:rsidRPr="00C015E5">
        <w:rPr>
          <w:kern w:val="0"/>
          <w:sz w:val="24"/>
          <w:szCs w:val="24"/>
        </w:rPr>
        <w:t>联系方式：</w:t>
      </w:r>
      <w:hyperlink r:id="rId18" w:history="1">
        <w:r w:rsidRPr="00B07750">
          <w:rPr>
            <w:rStyle w:val="a3"/>
            <w:rFonts w:hint="eastAsia"/>
            <w:kern w:val="0"/>
            <w:sz w:val="24"/>
            <w:szCs w:val="24"/>
          </w:rPr>
          <w:t>lilh</w:t>
        </w:r>
        <w:r w:rsidRPr="00B07750">
          <w:rPr>
            <w:rStyle w:val="a3"/>
            <w:kern w:val="0"/>
            <w:sz w:val="24"/>
            <w:szCs w:val="24"/>
          </w:rPr>
          <w:t>@hdu.edu.cn</w:t>
        </w:r>
      </w:hyperlink>
      <w:r>
        <w:rPr>
          <w:rFonts w:hint="eastAsia"/>
          <w:kern w:val="0"/>
          <w:sz w:val="24"/>
          <w:szCs w:val="24"/>
        </w:rPr>
        <w:t>，</w:t>
      </w:r>
      <w:r w:rsidRPr="00C015E5">
        <w:rPr>
          <w:kern w:val="0"/>
          <w:sz w:val="24"/>
          <w:szCs w:val="24"/>
        </w:rPr>
        <w:t>0</w:t>
      </w:r>
      <w:r w:rsidRPr="00C015E5">
        <w:rPr>
          <w:rFonts w:hint="eastAsia"/>
          <w:kern w:val="0"/>
          <w:sz w:val="24"/>
          <w:szCs w:val="24"/>
        </w:rPr>
        <w:t>57</w:t>
      </w:r>
      <w:r w:rsidRPr="00C015E5">
        <w:rPr>
          <w:kern w:val="0"/>
          <w:sz w:val="24"/>
          <w:szCs w:val="24"/>
        </w:rPr>
        <w:t>1-86</w:t>
      </w:r>
      <w:r w:rsidRPr="00C015E5">
        <w:rPr>
          <w:rFonts w:hint="eastAsia"/>
          <w:kern w:val="0"/>
          <w:sz w:val="24"/>
          <w:szCs w:val="24"/>
        </w:rPr>
        <w:t>878587</w:t>
      </w:r>
    </w:p>
    <w:p w:rsidR="007B4BBA" w:rsidRDefault="007B4BBA" w:rsidP="007B4BBA">
      <w:pPr>
        <w:spacing w:line="360" w:lineRule="auto"/>
        <w:rPr>
          <w:kern w:val="0"/>
          <w:sz w:val="24"/>
          <w:szCs w:val="24"/>
        </w:rPr>
      </w:pPr>
    </w:p>
    <w:p w:rsidR="007B4BBA" w:rsidRDefault="007B4BBA" w:rsidP="007B4BBA">
      <w:pPr>
        <w:spacing w:line="360" w:lineRule="auto"/>
        <w:rPr>
          <w:kern w:val="0"/>
          <w:sz w:val="24"/>
          <w:szCs w:val="24"/>
        </w:rPr>
      </w:pPr>
    </w:p>
    <w:p w:rsidR="007B4BBA" w:rsidRDefault="007B4BBA" w:rsidP="007B4BBA">
      <w:pPr>
        <w:spacing w:line="360" w:lineRule="auto"/>
        <w:rPr>
          <w:kern w:val="0"/>
          <w:sz w:val="24"/>
          <w:szCs w:val="24"/>
        </w:rPr>
      </w:pPr>
    </w:p>
    <w:p w:rsidR="007B4BBA" w:rsidRPr="002A264A" w:rsidRDefault="007B4BBA" w:rsidP="007B4BBA">
      <w:pPr>
        <w:widowControl/>
        <w:adjustRightInd w:val="0"/>
        <w:snapToGrid w:val="0"/>
        <w:spacing w:line="360" w:lineRule="auto"/>
        <w:ind w:firstLineChars="200" w:firstLine="420"/>
        <w:jc w:val="left"/>
        <w:rPr>
          <w:kern w:val="0"/>
          <w:sz w:val="24"/>
          <w:szCs w:val="24"/>
        </w:rPr>
      </w:pPr>
      <w:r w:rsidRPr="005A3010">
        <w:rPr>
          <w:noProof/>
          <w:color w:val="FF0000"/>
        </w:rPr>
        <w:drawing>
          <wp:anchor distT="0" distB="0" distL="114300" distR="114300" simplePos="0" relativeHeight="251680768" behindDoc="0" locked="0" layoutInCell="1" allowOverlap="1">
            <wp:simplePos x="0" y="0"/>
            <wp:positionH relativeFrom="margin">
              <wp:align>right</wp:align>
            </wp:positionH>
            <wp:positionV relativeFrom="margin">
              <wp:posOffset>4764405</wp:posOffset>
            </wp:positionV>
            <wp:extent cx="1791970" cy="1882140"/>
            <wp:effectExtent l="0" t="0" r="0" b="3810"/>
            <wp:wrapSquare wrapText="bothSides"/>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91970" cy="1882140"/>
                    </a:xfrm>
                    <a:prstGeom prst="rect">
                      <a:avLst/>
                    </a:prstGeom>
                    <a:noFill/>
                  </pic:spPr>
                </pic:pic>
              </a:graphicData>
            </a:graphic>
          </wp:anchor>
        </w:drawing>
      </w:r>
      <w:r w:rsidRPr="002A264A">
        <w:rPr>
          <w:rFonts w:hint="eastAsia"/>
          <w:b/>
          <w:kern w:val="0"/>
          <w:sz w:val="24"/>
          <w:szCs w:val="24"/>
        </w:rPr>
        <w:t>秦会斌</w:t>
      </w:r>
      <w:r>
        <w:rPr>
          <w:rFonts w:hint="eastAsia"/>
          <w:b/>
          <w:kern w:val="0"/>
          <w:sz w:val="24"/>
          <w:szCs w:val="24"/>
        </w:rPr>
        <w:t>（电子信息学院）</w:t>
      </w:r>
      <w:r>
        <w:rPr>
          <w:rFonts w:hint="eastAsia"/>
          <w:kern w:val="0"/>
          <w:sz w:val="24"/>
          <w:szCs w:val="24"/>
        </w:rPr>
        <w:t>：</w:t>
      </w:r>
      <w:r w:rsidRPr="002A264A">
        <w:rPr>
          <w:rFonts w:hint="eastAsia"/>
          <w:kern w:val="0"/>
          <w:sz w:val="24"/>
          <w:szCs w:val="24"/>
        </w:rPr>
        <w:t>男，工学博士。</w:t>
      </w:r>
      <w:r w:rsidRPr="002A264A">
        <w:rPr>
          <w:rFonts w:hint="eastAsia"/>
          <w:kern w:val="0"/>
          <w:sz w:val="24"/>
          <w:szCs w:val="24"/>
        </w:rPr>
        <w:t>1961</w:t>
      </w:r>
      <w:r w:rsidRPr="002A264A">
        <w:rPr>
          <w:rFonts w:hint="eastAsia"/>
          <w:kern w:val="0"/>
          <w:sz w:val="24"/>
          <w:szCs w:val="24"/>
        </w:rPr>
        <w:t>年出生，山东泰安人，兼任爱尔兰都柏林城市大学、电子科技大学和本校博士生导师。</w:t>
      </w:r>
      <w:r w:rsidRPr="002A264A">
        <w:rPr>
          <w:rFonts w:hint="eastAsia"/>
          <w:kern w:val="0"/>
          <w:sz w:val="24"/>
          <w:szCs w:val="24"/>
        </w:rPr>
        <w:t>1997</w:t>
      </w:r>
      <w:r w:rsidRPr="002A264A">
        <w:rPr>
          <w:rFonts w:hint="eastAsia"/>
          <w:kern w:val="0"/>
          <w:sz w:val="24"/>
          <w:szCs w:val="24"/>
        </w:rPr>
        <w:t>年自电子科技大学调入本校，</w:t>
      </w:r>
      <w:r w:rsidRPr="002A264A">
        <w:rPr>
          <w:rFonts w:hint="eastAsia"/>
          <w:kern w:val="0"/>
          <w:sz w:val="24"/>
          <w:szCs w:val="24"/>
        </w:rPr>
        <w:t>2000</w:t>
      </w:r>
      <w:r w:rsidRPr="002A264A">
        <w:rPr>
          <w:rFonts w:hint="eastAsia"/>
          <w:kern w:val="0"/>
          <w:sz w:val="24"/>
          <w:szCs w:val="24"/>
        </w:rPr>
        <w:t>年起任教授。</w:t>
      </w:r>
    </w:p>
    <w:p w:rsidR="007B4BBA" w:rsidRPr="002A264A" w:rsidRDefault="007B4BBA" w:rsidP="007B4BBA">
      <w:pPr>
        <w:widowControl/>
        <w:adjustRightInd w:val="0"/>
        <w:snapToGrid w:val="0"/>
        <w:spacing w:line="360" w:lineRule="auto"/>
        <w:ind w:firstLineChars="200" w:firstLine="480"/>
        <w:jc w:val="left"/>
        <w:rPr>
          <w:kern w:val="0"/>
          <w:sz w:val="24"/>
          <w:szCs w:val="24"/>
        </w:rPr>
      </w:pPr>
      <w:r w:rsidRPr="002A264A">
        <w:rPr>
          <w:rFonts w:hint="eastAsia"/>
          <w:kern w:val="0"/>
          <w:sz w:val="24"/>
          <w:szCs w:val="24"/>
        </w:rPr>
        <w:t>“电子科学与技术”国家特色专业负责人，“电子科学与技术”本科高校重点建设专业负责人，“十二五”优势专业建设项目负责人，“电子材料与器件”部重点实验室和“微电子与固体电子学”部重点学科负责人。</w:t>
      </w:r>
    </w:p>
    <w:p w:rsidR="007B4BBA" w:rsidRPr="002A264A" w:rsidRDefault="007B4BBA" w:rsidP="007B4BBA">
      <w:pPr>
        <w:widowControl/>
        <w:adjustRightInd w:val="0"/>
        <w:snapToGrid w:val="0"/>
        <w:spacing w:line="360" w:lineRule="auto"/>
        <w:ind w:firstLineChars="200" w:firstLine="480"/>
        <w:jc w:val="left"/>
        <w:rPr>
          <w:kern w:val="0"/>
          <w:sz w:val="24"/>
          <w:szCs w:val="24"/>
        </w:rPr>
      </w:pPr>
      <w:r w:rsidRPr="002A264A">
        <w:rPr>
          <w:rFonts w:hint="eastAsia"/>
          <w:kern w:val="0"/>
          <w:sz w:val="24"/>
          <w:szCs w:val="24"/>
        </w:rPr>
        <w:t>兼任国家国防科技进步奖评审专家、中国电子学会敏感技术委员会常务理事、浙江省</w:t>
      </w:r>
      <w:r w:rsidRPr="002A264A">
        <w:rPr>
          <w:rFonts w:hint="eastAsia"/>
          <w:kern w:val="0"/>
          <w:sz w:val="24"/>
          <w:szCs w:val="24"/>
        </w:rPr>
        <w:t>LED</w:t>
      </w:r>
      <w:r w:rsidRPr="002A264A">
        <w:rPr>
          <w:rFonts w:hint="eastAsia"/>
          <w:kern w:val="0"/>
          <w:sz w:val="24"/>
          <w:szCs w:val="24"/>
        </w:rPr>
        <w:t>照明专委会副会长兼秘书长、省电子显微学会副会长、省高校电器信息教指委秘书长、《传感技术学报》和《半导体学报》等期刊编委。</w:t>
      </w:r>
    </w:p>
    <w:p w:rsidR="007B4BBA" w:rsidRPr="002A264A" w:rsidRDefault="007B4BBA" w:rsidP="007B4BBA">
      <w:pPr>
        <w:widowControl/>
        <w:adjustRightInd w:val="0"/>
        <w:snapToGrid w:val="0"/>
        <w:spacing w:line="360" w:lineRule="auto"/>
        <w:ind w:firstLineChars="200" w:firstLine="480"/>
        <w:jc w:val="left"/>
        <w:rPr>
          <w:kern w:val="0"/>
          <w:sz w:val="24"/>
          <w:szCs w:val="24"/>
        </w:rPr>
      </w:pPr>
      <w:r w:rsidRPr="002A264A">
        <w:rPr>
          <w:rFonts w:hint="eastAsia"/>
          <w:kern w:val="0"/>
          <w:sz w:val="24"/>
          <w:szCs w:val="24"/>
        </w:rPr>
        <w:t>秦会斌教授</w:t>
      </w:r>
      <w:r w:rsidRPr="002A264A">
        <w:rPr>
          <w:rFonts w:hint="eastAsia"/>
          <w:kern w:val="0"/>
          <w:sz w:val="24"/>
          <w:szCs w:val="24"/>
        </w:rPr>
        <w:t>1983</w:t>
      </w:r>
      <w:r w:rsidRPr="002A264A">
        <w:rPr>
          <w:rFonts w:hint="eastAsia"/>
          <w:kern w:val="0"/>
          <w:sz w:val="24"/>
          <w:szCs w:val="24"/>
        </w:rPr>
        <w:t>年本科毕业与山东大学，</w:t>
      </w:r>
      <w:r w:rsidRPr="002A264A">
        <w:rPr>
          <w:rFonts w:hint="eastAsia"/>
          <w:kern w:val="0"/>
          <w:sz w:val="24"/>
          <w:szCs w:val="24"/>
        </w:rPr>
        <w:t>1996</w:t>
      </w:r>
      <w:r w:rsidRPr="002A264A">
        <w:rPr>
          <w:rFonts w:hint="eastAsia"/>
          <w:kern w:val="0"/>
          <w:sz w:val="24"/>
          <w:szCs w:val="24"/>
        </w:rPr>
        <w:t>年于电子科技大学获得博士学位，在中电科技集团研究所和电子科技大学等高校从事教学与科研工作</w:t>
      </w:r>
      <w:r w:rsidRPr="002A264A">
        <w:rPr>
          <w:rFonts w:hint="eastAsia"/>
          <w:kern w:val="0"/>
          <w:sz w:val="24"/>
          <w:szCs w:val="24"/>
        </w:rPr>
        <w:t>35</w:t>
      </w:r>
      <w:r w:rsidRPr="002A264A">
        <w:rPr>
          <w:rFonts w:hint="eastAsia"/>
          <w:kern w:val="0"/>
          <w:sz w:val="24"/>
          <w:szCs w:val="24"/>
        </w:rPr>
        <w:t>年。主持过科技部重大国际合作、总装备部预研、总装备部重大预研基金、浙江省自然科学基金重大项目、国家自然科学基金等项目。主要从事新型抗电磁干扰电子器件、电磁信息防泄漏、电子系统及其抗干扰防护等方面的研究，在抗电磁干扰技术等方面取得了原创性和国际先进水平的成果。近十年获省部级二等奖</w:t>
      </w:r>
      <w:r w:rsidRPr="002A264A">
        <w:rPr>
          <w:rFonts w:hint="eastAsia"/>
          <w:kern w:val="0"/>
          <w:sz w:val="24"/>
          <w:szCs w:val="24"/>
        </w:rPr>
        <w:t>2</w:t>
      </w:r>
      <w:r w:rsidRPr="002A264A">
        <w:rPr>
          <w:rFonts w:hint="eastAsia"/>
          <w:kern w:val="0"/>
          <w:sz w:val="24"/>
          <w:szCs w:val="24"/>
        </w:rPr>
        <w:t>项、三等奖</w:t>
      </w:r>
      <w:r w:rsidRPr="002A264A">
        <w:rPr>
          <w:rFonts w:hint="eastAsia"/>
          <w:kern w:val="0"/>
          <w:sz w:val="24"/>
          <w:szCs w:val="24"/>
        </w:rPr>
        <w:t>3</w:t>
      </w:r>
      <w:r w:rsidRPr="002A264A">
        <w:rPr>
          <w:rFonts w:hint="eastAsia"/>
          <w:kern w:val="0"/>
          <w:sz w:val="24"/>
          <w:szCs w:val="24"/>
        </w:rPr>
        <w:t>项。获发明专利授权</w:t>
      </w:r>
      <w:r w:rsidRPr="002A264A">
        <w:rPr>
          <w:rFonts w:hint="eastAsia"/>
          <w:kern w:val="0"/>
          <w:sz w:val="24"/>
          <w:szCs w:val="24"/>
        </w:rPr>
        <w:t>20</w:t>
      </w:r>
      <w:r w:rsidRPr="002A264A">
        <w:rPr>
          <w:rFonts w:hint="eastAsia"/>
          <w:kern w:val="0"/>
          <w:sz w:val="24"/>
          <w:szCs w:val="24"/>
        </w:rPr>
        <w:t>余项，发表论文</w:t>
      </w:r>
      <w:r w:rsidRPr="002A264A">
        <w:rPr>
          <w:rFonts w:hint="eastAsia"/>
          <w:kern w:val="0"/>
          <w:sz w:val="24"/>
          <w:szCs w:val="24"/>
        </w:rPr>
        <w:t>120</w:t>
      </w:r>
      <w:r w:rsidRPr="002A264A">
        <w:rPr>
          <w:rFonts w:hint="eastAsia"/>
          <w:kern w:val="0"/>
          <w:sz w:val="24"/>
          <w:szCs w:val="24"/>
        </w:rPr>
        <w:t>余篇，被</w:t>
      </w:r>
      <w:r w:rsidRPr="002A264A">
        <w:rPr>
          <w:rFonts w:hint="eastAsia"/>
          <w:kern w:val="0"/>
          <w:sz w:val="24"/>
          <w:szCs w:val="24"/>
        </w:rPr>
        <w:t>SCI</w:t>
      </w:r>
      <w:r w:rsidRPr="002A264A">
        <w:rPr>
          <w:rFonts w:hint="eastAsia"/>
          <w:kern w:val="0"/>
          <w:sz w:val="24"/>
          <w:szCs w:val="24"/>
        </w:rPr>
        <w:t>、</w:t>
      </w:r>
      <w:r w:rsidRPr="002A264A">
        <w:rPr>
          <w:rFonts w:hint="eastAsia"/>
          <w:kern w:val="0"/>
          <w:sz w:val="24"/>
          <w:szCs w:val="24"/>
        </w:rPr>
        <w:t>EI</w:t>
      </w:r>
      <w:r w:rsidRPr="002A264A">
        <w:rPr>
          <w:rFonts w:hint="eastAsia"/>
          <w:kern w:val="0"/>
          <w:sz w:val="24"/>
          <w:szCs w:val="24"/>
        </w:rPr>
        <w:t>收录</w:t>
      </w:r>
      <w:r w:rsidRPr="002A264A">
        <w:rPr>
          <w:rFonts w:hint="eastAsia"/>
          <w:kern w:val="0"/>
          <w:sz w:val="24"/>
          <w:szCs w:val="24"/>
        </w:rPr>
        <w:t>40</w:t>
      </w:r>
      <w:r w:rsidRPr="002A264A">
        <w:rPr>
          <w:rFonts w:hint="eastAsia"/>
          <w:kern w:val="0"/>
          <w:sz w:val="24"/>
          <w:szCs w:val="24"/>
        </w:rPr>
        <w:t>余篇。其中抗电磁干扰和特种测试、电磁屏蔽等成果被应用于国家重点装备，红外成果应用于国家重点装备研发，抗电磁干扰器件成果应用取得十多亿元经济效益。曾任成电分析中心副主任、杭电科研处处长、电子信息学院院长等职务，现任</w:t>
      </w:r>
      <w:r w:rsidRPr="002A264A">
        <w:rPr>
          <w:rFonts w:hint="eastAsia"/>
          <w:kern w:val="0"/>
          <w:sz w:val="24"/>
          <w:szCs w:val="24"/>
        </w:rPr>
        <w:t>CAE</w:t>
      </w:r>
      <w:r w:rsidRPr="002A264A">
        <w:rPr>
          <w:rFonts w:hint="eastAsia"/>
          <w:kern w:val="0"/>
          <w:sz w:val="24"/>
          <w:szCs w:val="24"/>
        </w:rPr>
        <w:t>研究所所长。</w:t>
      </w:r>
    </w:p>
    <w:p w:rsidR="007B4BBA" w:rsidRPr="002A264A" w:rsidRDefault="007B4BBA" w:rsidP="007B4BBA">
      <w:pPr>
        <w:widowControl/>
        <w:adjustRightInd w:val="0"/>
        <w:snapToGrid w:val="0"/>
        <w:spacing w:line="360" w:lineRule="auto"/>
        <w:ind w:firstLineChars="200" w:firstLine="480"/>
        <w:jc w:val="left"/>
        <w:rPr>
          <w:kern w:val="0"/>
          <w:sz w:val="24"/>
          <w:szCs w:val="24"/>
        </w:rPr>
      </w:pPr>
      <w:r w:rsidRPr="002A264A">
        <w:rPr>
          <w:rFonts w:hint="eastAsia"/>
          <w:kern w:val="0"/>
          <w:sz w:val="24"/>
          <w:szCs w:val="24"/>
        </w:rPr>
        <w:t>主要研究方向：电子系统及其抗干扰防护、新型抗电磁干扰电子器件、电磁信息防泄漏、假目标技术。</w:t>
      </w:r>
    </w:p>
    <w:p w:rsidR="007B4BBA" w:rsidRPr="002A264A" w:rsidRDefault="007B4BBA" w:rsidP="007B4BBA">
      <w:pPr>
        <w:widowControl/>
        <w:adjustRightInd w:val="0"/>
        <w:snapToGrid w:val="0"/>
        <w:spacing w:line="360" w:lineRule="auto"/>
        <w:ind w:firstLineChars="200" w:firstLine="480"/>
        <w:jc w:val="left"/>
        <w:rPr>
          <w:kern w:val="0"/>
          <w:sz w:val="24"/>
          <w:szCs w:val="24"/>
        </w:rPr>
      </w:pPr>
      <w:r w:rsidRPr="002A264A">
        <w:rPr>
          <w:rFonts w:hint="eastAsia"/>
          <w:kern w:val="0"/>
          <w:sz w:val="24"/>
          <w:szCs w:val="24"/>
        </w:rPr>
        <w:t>联系方式：</w:t>
      </w:r>
      <w:hyperlink r:id="rId20" w:history="1">
        <w:r w:rsidRPr="0033064E">
          <w:rPr>
            <w:rStyle w:val="a3"/>
            <w:rFonts w:hint="eastAsia"/>
            <w:kern w:val="0"/>
            <w:sz w:val="24"/>
            <w:szCs w:val="24"/>
          </w:rPr>
          <w:t>qhb@hdu.edu.cn</w:t>
        </w:r>
        <w:r w:rsidRPr="0033064E">
          <w:rPr>
            <w:rStyle w:val="a3"/>
            <w:rFonts w:hint="eastAsia"/>
            <w:kern w:val="0"/>
            <w:sz w:val="24"/>
            <w:szCs w:val="24"/>
          </w:rPr>
          <w:t>，</w:t>
        </w:r>
        <w:r w:rsidRPr="0033064E">
          <w:rPr>
            <w:rStyle w:val="a3"/>
            <w:rFonts w:hint="eastAsia"/>
            <w:kern w:val="0"/>
            <w:sz w:val="24"/>
            <w:szCs w:val="24"/>
          </w:rPr>
          <w:t>0571-86919088</w:t>
        </w:r>
        <w:r w:rsidRPr="0033064E">
          <w:rPr>
            <w:rStyle w:val="a3"/>
            <w:rFonts w:hint="eastAsia"/>
            <w:kern w:val="0"/>
            <w:sz w:val="24"/>
            <w:szCs w:val="24"/>
          </w:rPr>
          <w:t>。</w:t>
        </w:r>
      </w:hyperlink>
    </w:p>
    <w:p w:rsidR="007B4BBA" w:rsidRDefault="007B4BBA" w:rsidP="007B4BBA">
      <w:pPr>
        <w:widowControl/>
        <w:adjustRightInd w:val="0"/>
        <w:snapToGrid w:val="0"/>
        <w:spacing w:line="360" w:lineRule="auto"/>
        <w:ind w:firstLineChars="200" w:firstLine="480"/>
        <w:jc w:val="left"/>
        <w:rPr>
          <w:color w:val="000000"/>
          <w:kern w:val="0"/>
          <w:sz w:val="24"/>
          <w:szCs w:val="24"/>
        </w:rPr>
      </w:pPr>
    </w:p>
    <w:p w:rsidR="007B4BBA" w:rsidRPr="00744090" w:rsidRDefault="007B4BBA" w:rsidP="007B4BBA">
      <w:pPr>
        <w:spacing w:line="360" w:lineRule="auto"/>
        <w:ind w:firstLineChars="200" w:firstLine="480"/>
        <w:rPr>
          <w:sz w:val="24"/>
          <w:szCs w:val="24"/>
        </w:rPr>
      </w:pPr>
      <w:bookmarkStart w:id="4" w:name="_GoBack"/>
      <w:bookmarkEnd w:id="4"/>
    </w:p>
    <w:sectPr w:rsidR="007B4BBA" w:rsidRPr="00744090" w:rsidSect="006764F7">
      <w:footerReference w:type="even" r:id="rId21"/>
      <w:foot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7455" w:rsidRDefault="002A7455" w:rsidP="0093337D">
      <w:r>
        <w:separator/>
      </w:r>
    </w:p>
  </w:endnote>
  <w:endnote w:type="continuationSeparator" w:id="1">
    <w:p w:rsidR="002A7455" w:rsidRDefault="002A7455" w:rsidP="009333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仿宋_GB2312">
    <w:altName w:val="仿宋"/>
    <w:charset w:val="86"/>
    <w:family w:val="auto"/>
    <w:pitch w:val="default"/>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40B" w:rsidRDefault="00884AB4" w:rsidP="00C03237">
    <w:pPr>
      <w:pStyle w:val="a9"/>
      <w:framePr w:wrap="around" w:vAnchor="text" w:hAnchor="margin" w:xAlign="right" w:y="1"/>
      <w:rPr>
        <w:rStyle w:val="aa"/>
      </w:rPr>
    </w:pPr>
    <w:r>
      <w:rPr>
        <w:rStyle w:val="aa"/>
      </w:rPr>
      <w:fldChar w:fldCharType="begin"/>
    </w:r>
    <w:r w:rsidR="00D3440B">
      <w:rPr>
        <w:rStyle w:val="aa"/>
      </w:rPr>
      <w:instrText xml:space="preserve">PAGE  </w:instrText>
    </w:r>
    <w:r>
      <w:rPr>
        <w:rStyle w:val="aa"/>
      </w:rPr>
      <w:fldChar w:fldCharType="end"/>
    </w:r>
  </w:p>
  <w:p w:rsidR="00D3440B" w:rsidRDefault="00D3440B" w:rsidP="007300D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40B" w:rsidRDefault="00884AB4">
    <w:pPr>
      <w:pStyle w:val="a9"/>
      <w:jc w:val="center"/>
    </w:pPr>
    <w:r>
      <w:rPr>
        <w:noProof/>
        <w:lang w:val="zh-CN"/>
      </w:rPr>
      <w:fldChar w:fldCharType="begin"/>
    </w:r>
    <w:r w:rsidR="00A55062">
      <w:rPr>
        <w:noProof/>
        <w:lang w:val="zh-CN"/>
      </w:rPr>
      <w:instrText xml:space="preserve"> PAGE   \* MERGEFORMAT </w:instrText>
    </w:r>
    <w:r>
      <w:rPr>
        <w:noProof/>
        <w:lang w:val="zh-CN"/>
      </w:rPr>
      <w:fldChar w:fldCharType="separate"/>
    </w:r>
    <w:r w:rsidR="008D1456">
      <w:rPr>
        <w:noProof/>
        <w:lang w:val="zh-CN"/>
      </w:rPr>
      <w:t>5</w:t>
    </w:r>
    <w:r>
      <w:rPr>
        <w:noProof/>
        <w:lang w:val="zh-CN"/>
      </w:rPr>
      <w:fldChar w:fldCharType="end"/>
    </w:r>
  </w:p>
  <w:p w:rsidR="00D3440B" w:rsidRDefault="00D3440B" w:rsidP="007300D9">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7455" w:rsidRDefault="002A7455" w:rsidP="0093337D">
      <w:r>
        <w:separator/>
      </w:r>
    </w:p>
  </w:footnote>
  <w:footnote w:type="continuationSeparator" w:id="1">
    <w:p w:rsidR="002A7455" w:rsidRDefault="002A7455" w:rsidP="009333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lvlText w:val="%1."/>
      <w:lvlJc w:val="left"/>
      <w:pPr>
        <w:tabs>
          <w:tab w:val="num" w:pos="420"/>
        </w:tabs>
        <w:ind w:left="420" w:hanging="420"/>
      </w:pPr>
      <w:rPr>
        <w:rFonts w:cs="Times New Roman"/>
        <w:sz w:val="24"/>
        <w:szCs w:val="24"/>
      </w:rPr>
    </w:lvl>
    <w:lvl w:ilvl="1">
      <w:start w:val="1"/>
      <w:numFmt w:val="aiueoFullWidth"/>
      <w:lvlText w:val="(%2)"/>
      <w:lvlJc w:val="left"/>
      <w:pPr>
        <w:tabs>
          <w:tab w:val="num" w:pos="840"/>
        </w:tabs>
        <w:ind w:left="840" w:hanging="420"/>
      </w:pPr>
      <w:rPr>
        <w:rFonts w:cs="Times New Roman"/>
      </w:rPr>
    </w:lvl>
    <w:lvl w:ilvl="2">
      <w:start w:val="1"/>
      <w:numFmt w:val="decimalEnclosedCircle"/>
      <w:lvlText w:val="%3"/>
      <w:lvlJc w:val="lef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aiueoFullWidth"/>
      <w:lvlText w:val="(%5)"/>
      <w:lvlJc w:val="left"/>
      <w:pPr>
        <w:tabs>
          <w:tab w:val="num" w:pos="2100"/>
        </w:tabs>
        <w:ind w:left="2100" w:hanging="420"/>
      </w:pPr>
      <w:rPr>
        <w:rFonts w:cs="Times New Roman"/>
      </w:rPr>
    </w:lvl>
    <w:lvl w:ilvl="5">
      <w:start w:val="1"/>
      <w:numFmt w:val="decimalEnclosedCircle"/>
      <w:lvlText w:val="%6"/>
      <w:lvlJc w:val="lef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aiueoFullWidth"/>
      <w:lvlText w:val="(%8)"/>
      <w:lvlJc w:val="left"/>
      <w:pPr>
        <w:tabs>
          <w:tab w:val="num" w:pos="3360"/>
        </w:tabs>
        <w:ind w:left="3360" w:hanging="420"/>
      </w:pPr>
      <w:rPr>
        <w:rFonts w:cs="Times New Roman"/>
      </w:rPr>
    </w:lvl>
    <w:lvl w:ilvl="8">
      <w:start w:val="1"/>
      <w:numFmt w:val="decimalEnclosedCircle"/>
      <w:lvlText w:val="%9"/>
      <w:lvlJc w:val="left"/>
      <w:pPr>
        <w:tabs>
          <w:tab w:val="num" w:pos="3780"/>
        </w:tabs>
        <w:ind w:left="3780" w:hanging="420"/>
      </w:pPr>
      <w:rPr>
        <w:rFonts w:cs="Times New Roman"/>
      </w:rPr>
    </w:lvl>
  </w:abstractNum>
  <w:abstractNum w:abstractNumId="1">
    <w:nsid w:val="0000000B"/>
    <w:multiLevelType w:val="multilevel"/>
    <w:tmpl w:val="0000000B"/>
    <w:lvl w:ilvl="0">
      <w:start w:val="1"/>
      <w:numFmt w:val="decimal"/>
      <w:lvlText w:val="%1)"/>
      <w:lvlJc w:val="left"/>
      <w:pPr>
        <w:tabs>
          <w:tab w:val="num" w:pos="5463"/>
        </w:tabs>
        <w:ind w:left="5463" w:hanging="360"/>
      </w:pPr>
      <w:rPr>
        <w:rFonts w:cs="Times New Roman"/>
      </w:rPr>
    </w:lvl>
    <w:lvl w:ilvl="1">
      <w:start w:val="1"/>
      <w:numFmt w:val="lowerLetter"/>
      <w:lvlText w:val="%2."/>
      <w:lvlJc w:val="left"/>
      <w:pPr>
        <w:tabs>
          <w:tab w:val="num" w:pos="6183"/>
        </w:tabs>
        <w:ind w:left="6183" w:hanging="360"/>
      </w:pPr>
      <w:rPr>
        <w:rFonts w:cs="Times New Roman"/>
      </w:rPr>
    </w:lvl>
    <w:lvl w:ilvl="2">
      <w:start w:val="1"/>
      <w:numFmt w:val="lowerRoman"/>
      <w:lvlText w:val="%3."/>
      <w:lvlJc w:val="right"/>
      <w:pPr>
        <w:tabs>
          <w:tab w:val="num" w:pos="6903"/>
        </w:tabs>
        <w:ind w:left="6903" w:hanging="180"/>
      </w:pPr>
      <w:rPr>
        <w:rFonts w:cs="Times New Roman"/>
      </w:rPr>
    </w:lvl>
    <w:lvl w:ilvl="3">
      <w:start w:val="1"/>
      <w:numFmt w:val="decimal"/>
      <w:lvlText w:val="%4."/>
      <w:lvlJc w:val="left"/>
      <w:pPr>
        <w:tabs>
          <w:tab w:val="num" w:pos="7623"/>
        </w:tabs>
        <w:ind w:left="7623" w:hanging="360"/>
      </w:pPr>
      <w:rPr>
        <w:rFonts w:cs="Times New Roman"/>
      </w:rPr>
    </w:lvl>
    <w:lvl w:ilvl="4">
      <w:start w:val="1"/>
      <w:numFmt w:val="lowerLetter"/>
      <w:lvlText w:val="%5."/>
      <w:lvlJc w:val="left"/>
      <w:pPr>
        <w:tabs>
          <w:tab w:val="num" w:pos="8343"/>
        </w:tabs>
        <w:ind w:left="8343" w:hanging="360"/>
      </w:pPr>
      <w:rPr>
        <w:rFonts w:cs="Times New Roman"/>
      </w:rPr>
    </w:lvl>
    <w:lvl w:ilvl="5">
      <w:start w:val="1"/>
      <w:numFmt w:val="lowerRoman"/>
      <w:lvlText w:val="%6."/>
      <w:lvlJc w:val="right"/>
      <w:pPr>
        <w:tabs>
          <w:tab w:val="num" w:pos="9063"/>
        </w:tabs>
        <w:ind w:left="9063" w:hanging="180"/>
      </w:pPr>
      <w:rPr>
        <w:rFonts w:cs="Times New Roman"/>
      </w:rPr>
    </w:lvl>
    <w:lvl w:ilvl="6">
      <w:start w:val="1"/>
      <w:numFmt w:val="decimal"/>
      <w:lvlText w:val="%7."/>
      <w:lvlJc w:val="left"/>
      <w:pPr>
        <w:tabs>
          <w:tab w:val="num" w:pos="9783"/>
        </w:tabs>
        <w:ind w:left="9783" w:hanging="360"/>
      </w:pPr>
      <w:rPr>
        <w:rFonts w:cs="Times New Roman"/>
      </w:rPr>
    </w:lvl>
    <w:lvl w:ilvl="7">
      <w:start w:val="1"/>
      <w:numFmt w:val="lowerLetter"/>
      <w:lvlText w:val="%8."/>
      <w:lvlJc w:val="left"/>
      <w:pPr>
        <w:tabs>
          <w:tab w:val="num" w:pos="10503"/>
        </w:tabs>
        <w:ind w:left="10503" w:hanging="360"/>
      </w:pPr>
      <w:rPr>
        <w:rFonts w:cs="Times New Roman"/>
      </w:rPr>
    </w:lvl>
    <w:lvl w:ilvl="8">
      <w:start w:val="1"/>
      <w:numFmt w:val="lowerRoman"/>
      <w:lvlText w:val="%9."/>
      <w:lvlJc w:val="right"/>
      <w:pPr>
        <w:tabs>
          <w:tab w:val="num" w:pos="11223"/>
        </w:tabs>
        <w:ind w:left="11223" w:hanging="180"/>
      </w:pPr>
      <w:rPr>
        <w:rFonts w:cs="Times New Roman"/>
      </w:rPr>
    </w:lvl>
  </w:abstractNum>
  <w:abstractNum w:abstractNumId="2">
    <w:nsid w:val="0087717C"/>
    <w:multiLevelType w:val="hybridMultilevel"/>
    <w:tmpl w:val="6AD2642E"/>
    <w:lvl w:ilvl="0" w:tplc="915C13E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0FB5ED7"/>
    <w:multiLevelType w:val="hybridMultilevel"/>
    <w:tmpl w:val="8D380A34"/>
    <w:lvl w:ilvl="0" w:tplc="F8B26364">
      <w:start w:val="1"/>
      <w:numFmt w:val="decimal"/>
      <w:lvlText w:val="（%1）"/>
      <w:lvlJc w:val="left"/>
      <w:pPr>
        <w:ind w:left="720" w:hanging="720"/>
      </w:pPr>
      <w:rPr>
        <w:rFonts w:cs="Times New Roman" w:hint="eastAsia"/>
      </w:rPr>
    </w:lvl>
    <w:lvl w:ilvl="1" w:tplc="04090019" w:tentative="1">
      <w:start w:val="1"/>
      <w:numFmt w:val="lowerLetter"/>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lowerLetter"/>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lowerLetter"/>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nsid w:val="024678ED"/>
    <w:multiLevelType w:val="hybridMultilevel"/>
    <w:tmpl w:val="AA0E4618"/>
    <w:lvl w:ilvl="0" w:tplc="A5B226B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09007546"/>
    <w:multiLevelType w:val="hybridMultilevel"/>
    <w:tmpl w:val="7CB474C0"/>
    <w:lvl w:ilvl="0" w:tplc="04090011">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
    <w:nsid w:val="0A2270B4"/>
    <w:multiLevelType w:val="hybridMultilevel"/>
    <w:tmpl w:val="D624D742"/>
    <w:lvl w:ilvl="0" w:tplc="BB08D89C">
      <w:start w:val="1"/>
      <w:numFmt w:val="decimal"/>
      <w:lvlText w:val="（%1）"/>
      <w:lvlJc w:val="left"/>
      <w:pPr>
        <w:tabs>
          <w:tab w:val="num" w:pos="1134"/>
        </w:tabs>
        <w:ind w:left="1134" w:hanging="654"/>
      </w:pPr>
      <w:rPr>
        <w:rFonts w:cs="Times New Roman" w:hint="eastAsia"/>
      </w:rPr>
    </w:lvl>
    <w:lvl w:ilvl="1" w:tplc="04090019" w:tentative="1">
      <w:start w:val="1"/>
      <w:numFmt w:val="lowerLetter"/>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lowerLetter"/>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lowerLetter"/>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7">
    <w:nsid w:val="183C7661"/>
    <w:multiLevelType w:val="hybridMultilevel"/>
    <w:tmpl w:val="6402314A"/>
    <w:lvl w:ilvl="0" w:tplc="D8E0824E">
      <w:start w:val="1"/>
      <w:numFmt w:val="decimal"/>
      <w:lvlText w:val="%1."/>
      <w:lvlJc w:val="left"/>
      <w:pPr>
        <w:tabs>
          <w:tab w:val="num" w:pos="600"/>
        </w:tabs>
        <w:ind w:left="600" w:hanging="360"/>
      </w:pPr>
      <w:rPr>
        <w:rFonts w:cs="Times New Roman" w:hint="default"/>
      </w:rPr>
    </w:lvl>
    <w:lvl w:ilvl="1" w:tplc="04090019" w:tentative="1">
      <w:start w:val="1"/>
      <w:numFmt w:val="lowerLetter"/>
      <w:lvlText w:val="%2)"/>
      <w:lvlJc w:val="left"/>
      <w:pPr>
        <w:tabs>
          <w:tab w:val="num" w:pos="1080"/>
        </w:tabs>
        <w:ind w:left="1080" w:hanging="420"/>
      </w:pPr>
      <w:rPr>
        <w:rFonts w:cs="Times New Roman"/>
      </w:rPr>
    </w:lvl>
    <w:lvl w:ilvl="2" w:tplc="0409001B" w:tentative="1">
      <w:start w:val="1"/>
      <w:numFmt w:val="lowerRoman"/>
      <w:lvlText w:val="%3."/>
      <w:lvlJc w:val="right"/>
      <w:pPr>
        <w:tabs>
          <w:tab w:val="num" w:pos="1500"/>
        </w:tabs>
        <w:ind w:left="1500" w:hanging="420"/>
      </w:pPr>
      <w:rPr>
        <w:rFonts w:cs="Times New Roman"/>
      </w:rPr>
    </w:lvl>
    <w:lvl w:ilvl="3" w:tplc="0409000F" w:tentative="1">
      <w:start w:val="1"/>
      <w:numFmt w:val="decimal"/>
      <w:lvlText w:val="%4."/>
      <w:lvlJc w:val="left"/>
      <w:pPr>
        <w:tabs>
          <w:tab w:val="num" w:pos="1920"/>
        </w:tabs>
        <w:ind w:left="1920" w:hanging="420"/>
      </w:pPr>
      <w:rPr>
        <w:rFonts w:cs="Times New Roman"/>
      </w:rPr>
    </w:lvl>
    <w:lvl w:ilvl="4" w:tplc="04090019" w:tentative="1">
      <w:start w:val="1"/>
      <w:numFmt w:val="lowerLetter"/>
      <w:lvlText w:val="%5)"/>
      <w:lvlJc w:val="left"/>
      <w:pPr>
        <w:tabs>
          <w:tab w:val="num" w:pos="2340"/>
        </w:tabs>
        <w:ind w:left="2340" w:hanging="420"/>
      </w:pPr>
      <w:rPr>
        <w:rFonts w:cs="Times New Roman"/>
      </w:rPr>
    </w:lvl>
    <w:lvl w:ilvl="5" w:tplc="0409001B" w:tentative="1">
      <w:start w:val="1"/>
      <w:numFmt w:val="lowerRoman"/>
      <w:lvlText w:val="%6."/>
      <w:lvlJc w:val="right"/>
      <w:pPr>
        <w:tabs>
          <w:tab w:val="num" w:pos="2760"/>
        </w:tabs>
        <w:ind w:left="2760" w:hanging="420"/>
      </w:pPr>
      <w:rPr>
        <w:rFonts w:cs="Times New Roman"/>
      </w:rPr>
    </w:lvl>
    <w:lvl w:ilvl="6" w:tplc="0409000F" w:tentative="1">
      <w:start w:val="1"/>
      <w:numFmt w:val="decimal"/>
      <w:lvlText w:val="%7."/>
      <w:lvlJc w:val="left"/>
      <w:pPr>
        <w:tabs>
          <w:tab w:val="num" w:pos="3180"/>
        </w:tabs>
        <w:ind w:left="3180" w:hanging="420"/>
      </w:pPr>
      <w:rPr>
        <w:rFonts w:cs="Times New Roman"/>
      </w:rPr>
    </w:lvl>
    <w:lvl w:ilvl="7" w:tplc="04090019" w:tentative="1">
      <w:start w:val="1"/>
      <w:numFmt w:val="lowerLetter"/>
      <w:lvlText w:val="%8)"/>
      <w:lvlJc w:val="left"/>
      <w:pPr>
        <w:tabs>
          <w:tab w:val="num" w:pos="3600"/>
        </w:tabs>
        <w:ind w:left="3600" w:hanging="420"/>
      </w:pPr>
      <w:rPr>
        <w:rFonts w:cs="Times New Roman"/>
      </w:rPr>
    </w:lvl>
    <w:lvl w:ilvl="8" w:tplc="0409001B" w:tentative="1">
      <w:start w:val="1"/>
      <w:numFmt w:val="lowerRoman"/>
      <w:lvlText w:val="%9."/>
      <w:lvlJc w:val="right"/>
      <w:pPr>
        <w:tabs>
          <w:tab w:val="num" w:pos="4020"/>
        </w:tabs>
        <w:ind w:left="4020" w:hanging="420"/>
      </w:pPr>
      <w:rPr>
        <w:rFonts w:cs="Times New Roman"/>
      </w:rPr>
    </w:lvl>
  </w:abstractNum>
  <w:abstractNum w:abstractNumId="8">
    <w:nsid w:val="24116B09"/>
    <w:multiLevelType w:val="hybridMultilevel"/>
    <w:tmpl w:val="91782516"/>
    <w:lvl w:ilvl="0" w:tplc="1CA65B2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407A371E"/>
    <w:multiLevelType w:val="hybridMultilevel"/>
    <w:tmpl w:val="3674755E"/>
    <w:lvl w:ilvl="0" w:tplc="0158E21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nsid w:val="49CC6212"/>
    <w:multiLevelType w:val="hybridMultilevel"/>
    <w:tmpl w:val="81C62C72"/>
    <w:lvl w:ilvl="0" w:tplc="5B40000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4D0B56B7"/>
    <w:multiLevelType w:val="hybridMultilevel"/>
    <w:tmpl w:val="077C639E"/>
    <w:lvl w:ilvl="0" w:tplc="E3969A32">
      <w:start w:val="3"/>
      <w:numFmt w:val="decimal"/>
      <w:lvlText w:val="%1．"/>
      <w:lvlJc w:val="left"/>
      <w:pPr>
        <w:ind w:left="1560" w:hanging="720"/>
      </w:pPr>
      <w:rPr>
        <w:rFonts w:eastAsiaTheme="minorEastAsia" w:hint="default"/>
        <w:b/>
        <w:color w:val="FF660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6"/>
  </w:num>
  <w:num w:numId="2">
    <w:abstractNumId w:val="3"/>
  </w:num>
  <w:num w:numId="3">
    <w:abstractNumId w:val="7"/>
  </w:num>
  <w:num w:numId="4">
    <w:abstractNumId w:val="0"/>
  </w:num>
  <w:num w:numId="5">
    <w:abstractNumId w:val="1"/>
  </w:num>
  <w:num w:numId="6">
    <w:abstractNumId w:val="5"/>
  </w:num>
  <w:num w:numId="7">
    <w:abstractNumId w:val="8"/>
  </w:num>
  <w:num w:numId="8">
    <w:abstractNumId w:val="4"/>
  </w:num>
  <w:num w:numId="9">
    <w:abstractNumId w:val="9"/>
  </w:num>
  <w:num w:numId="10">
    <w:abstractNumId w:val="10"/>
  </w:num>
  <w:num w:numId="11">
    <w:abstractNumId w:val="11"/>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09E8"/>
    <w:rsid w:val="000007B0"/>
    <w:rsid w:val="00010FDD"/>
    <w:rsid w:val="00012881"/>
    <w:rsid w:val="00012AFB"/>
    <w:rsid w:val="00013088"/>
    <w:rsid w:val="00016CAB"/>
    <w:rsid w:val="00017EC3"/>
    <w:rsid w:val="00020407"/>
    <w:rsid w:val="00020F2D"/>
    <w:rsid w:val="00047505"/>
    <w:rsid w:val="00056122"/>
    <w:rsid w:val="00056671"/>
    <w:rsid w:val="00076F7E"/>
    <w:rsid w:val="00087580"/>
    <w:rsid w:val="00091E1B"/>
    <w:rsid w:val="000A2C8F"/>
    <w:rsid w:val="000A797E"/>
    <w:rsid w:val="000C1063"/>
    <w:rsid w:val="000C2CB9"/>
    <w:rsid w:val="000D64A0"/>
    <w:rsid w:val="000D7343"/>
    <w:rsid w:val="00134550"/>
    <w:rsid w:val="00134953"/>
    <w:rsid w:val="00134CC8"/>
    <w:rsid w:val="0014113B"/>
    <w:rsid w:val="00150797"/>
    <w:rsid w:val="00153B70"/>
    <w:rsid w:val="00166A4F"/>
    <w:rsid w:val="00185C19"/>
    <w:rsid w:val="00195EB9"/>
    <w:rsid w:val="001A10A9"/>
    <w:rsid w:val="001B1AA2"/>
    <w:rsid w:val="001B699C"/>
    <w:rsid w:val="001B7AAB"/>
    <w:rsid w:val="001C4F96"/>
    <w:rsid w:val="001E672E"/>
    <w:rsid w:val="001E7A08"/>
    <w:rsid w:val="001E7BF8"/>
    <w:rsid w:val="001E7E0A"/>
    <w:rsid w:val="001F571E"/>
    <w:rsid w:val="0020439F"/>
    <w:rsid w:val="00204696"/>
    <w:rsid w:val="002054B3"/>
    <w:rsid w:val="00206952"/>
    <w:rsid w:val="00213FE4"/>
    <w:rsid w:val="002229C9"/>
    <w:rsid w:val="0022565C"/>
    <w:rsid w:val="00240664"/>
    <w:rsid w:val="002479BF"/>
    <w:rsid w:val="0029432B"/>
    <w:rsid w:val="002A0ED4"/>
    <w:rsid w:val="002A264A"/>
    <w:rsid w:val="002A345F"/>
    <w:rsid w:val="002A7455"/>
    <w:rsid w:val="002B6A40"/>
    <w:rsid w:val="002C4315"/>
    <w:rsid w:val="002C4D42"/>
    <w:rsid w:val="002C5D6D"/>
    <w:rsid w:val="002F5EE0"/>
    <w:rsid w:val="00304164"/>
    <w:rsid w:val="00321A9F"/>
    <w:rsid w:val="00342FF1"/>
    <w:rsid w:val="003439A9"/>
    <w:rsid w:val="0034561F"/>
    <w:rsid w:val="003535CF"/>
    <w:rsid w:val="003543DD"/>
    <w:rsid w:val="003634BC"/>
    <w:rsid w:val="003A3876"/>
    <w:rsid w:val="003B69C5"/>
    <w:rsid w:val="003D4FCD"/>
    <w:rsid w:val="003E4D43"/>
    <w:rsid w:val="003E5D54"/>
    <w:rsid w:val="003F2700"/>
    <w:rsid w:val="003F3542"/>
    <w:rsid w:val="003F5E72"/>
    <w:rsid w:val="003F5FC2"/>
    <w:rsid w:val="003F657B"/>
    <w:rsid w:val="00416DFF"/>
    <w:rsid w:val="004336C4"/>
    <w:rsid w:val="00441510"/>
    <w:rsid w:val="0044456A"/>
    <w:rsid w:val="00453DCC"/>
    <w:rsid w:val="00464E29"/>
    <w:rsid w:val="00465FA8"/>
    <w:rsid w:val="004847FE"/>
    <w:rsid w:val="00487AC2"/>
    <w:rsid w:val="004A5200"/>
    <w:rsid w:val="004B2D0B"/>
    <w:rsid w:val="004C2B32"/>
    <w:rsid w:val="004D215D"/>
    <w:rsid w:val="0050261C"/>
    <w:rsid w:val="00532FB0"/>
    <w:rsid w:val="005427C4"/>
    <w:rsid w:val="00544BF6"/>
    <w:rsid w:val="00563E34"/>
    <w:rsid w:val="0056625C"/>
    <w:rsid w:val="005728A2"/>
    <w:rsid w:val="00572B29"/>
    <w:rsid w:val="00580528"/>
    <w:rsid w:val="005A3010"/>
    <w:rsid w:val="005B049F"/>
    <w:rsid w:val="005C41AC"/>
    <w:rsid w:val="005D19E7"/>
    <w:rsid w:val="005D5B2D"/>
    <w:rsid w:val="005E2FAB"/>
    <w:rsid w:val="005E5F71"/>
    <w:rsid w:val="005E783D"/>
    <w:rsid w:val="005F1053"/>
    <w:rsid w:val="00602690"/>
    <w:rsid w:val="00604910"/>
    <w:rsid w:val="0061040A"/>
    <w:rsid w:val="0064011E"/>
    <w:rsid w:val="00644EB3"/>
    <w:rsid w:val="00651579"/>
    <w:rsid w:val="006568ED"/>
    <w:rsid w:val="00656E81"/>
    <w:rsid w:val="006764F7"/>
    <w:rsid w:val="006775B3"/>
    <w:rsid w:val="00680DC9"/>
    <w:rsid w:val="00683B08"/>
    <w:rsid w:val="00690A63"/>
    <w:rsid w:val="006A717A"/>
    <w:rsid w:val="006B3EDB"/>
    <w:rsid w:val="006B5CFE"/>
    <w:rsid w:val="006C2739"/>
    <w:rsid w:val="006F1DBE"/>
    <w:rsid w:val="007139CA"/>
    <w:rsid w:val="007300D9"/>
    <w:rsid w:val="00732F99"/>
    <w:rsid w:val="00734E08"/>
    <w:rsid w:val="007434A3"/>
    <w:rsid w:val="00744090"/>
    <w:rsid w:val="00762738"/>
    <w:rsid w:val="00771791"/>
    <w:rsid w:val="00786BCB"/>
    <w:rsid w:val="007877A3"/>
    <w:rsid w:val="00793784"/>
    <w:rsid w:val="007A4ED4"/>
    <w:rsid w:val="007B118A"/>
    <w:rsid w:val="007B4BBA"/>
    <w:rsid w:val="007C227B"/>
    <w:rsid w:val="007C2674"/>
    <w:rsid w:val="007C636D"/>
    <w:rsid w:val="007D02B2"/>
    <w:rsid w:val="007D471C"/>
    <w:rsid w:val="007E4AF9"/>
    <w:rsid w:val="007E79AB"/>
    <w:rsid w:val="007F384E"/>
    <w:rsid w:val="00801511"/>
    <w:rsid w:val="00812EE1"/>
    <w:rsid w:val="00813E08"/>
    <w:rsid w:val="00816F78"/>
    <w:rsid w:val="00817228"/>
    <w:rsid w:val="00817C78"/>
    <w:rsid w:val="00823673"/>
    <w:rsid w:val="00824485"/>
    <w:rsid w:val="00832B8A"/>
    <w:rsid w:val="00840634"/>
    <w:rsid w:val="00863795"/>
    <w:rsid w:val="00871FF7"/>
    <w:rsid w:val="00884AB4"/>
    <w:rsid w:val="00896CCF"/>
    <w:rsid w:val="008B5460"/>
    <w:rsid w:val="008B6336"/>
    <w:rsid w:val="008D1456"/>
    <w:rsid w:val="008E165F"/>
    <w:rsid w:val="008F0CB5"/>
    <w:rsid w:val="008F4F98"/>
    <w:rsid w:val="008F6A7E"/>
    <w:rsid w:val="0091509D"/>
    <w:rsid w:val="00915F5F"/>
    <w:rsid w:val="0093337D"/>
    <w:rsid w:val="00934B87"/>
    <w:rsid w:val="009519CF"/>
    <w:rsid w:val="00952073"/>
    <w:rsid w:val="00965534"/>
    <w:rsid w:val="0097360F"/>
    <w:rsid w:val="009A0F85"/>
    <w:rsid w:val="009A1B94"/>
    <w:rsid w:val="009B1063"/>
    <w:rsid w:val="009C1A3D"/>
    <w:rsid w:val="009C24E3"/>
    <w:rsid w:val="009E1A55"/>
    <w:rsid w:val="009F4E85"/>
    <w:rsid w:val="00A30426"/>
    <w:rsid w:val="00A426BC"/>
    <w:rsid w:val="00A42948"/>
    <w:rsid w:val="00A51F24"/>
    <w:rsid w:val="00A55062"/>
    <w:rsid w:val="00A55C7A"/>
    <w:rsid w:val="00A62453"/>
    <w:rsid w:val="00A70957"/>
    <w:rsid w:val="00A70D55"/>
    <w:rsid w:val="00A71D4A"/>
    <w:rsid w:val="00A850A8"/>
    <w:rsid w:val="00A95B5C"/>
    <w:rsid w:val="00AA3A5F"/>
    <w:rsid w:val="00AB59BB"/>
    <w:rsid w:val="00AC1F3E"/>
    <w:rsid w:val="00AC4C25"/>
    <w:rsid w:val="00AD3CE7"/>
    <w:rsid w:val="00AD42E9"/>
    <w:rsid w:val="00AE095B"/>
    <w:rsid w:val="00AF09E8"/>
    <w:rsid w:val="00B021BD"/>
    <w:rsid w:val="00B03E18"/>
    <w:rsid w:val="00B21CCB"/>
    <w:rsid w:val="00B241AB"/>
    <w:rsid w:val="00B32B2B"/>
    <w:rsid w:val="00B371FC"/>
    <w:rsid w:val="00B4213A"/>
    <w:rsid w:val="00B4309A"/>
    <w:rsid w:val="00B53214"/>
    <w:rsid w:val="00B56171"/>
    <w:rsid w:val="00B57480"/>
    <w:rsid w:val="00B62B4E"/>
    <w:rsid w:val="00B62F9A"/>
    <w:rsid w:val="00B64C90"/>
    <w:rsid w:val="00B733B9"/>
    <w:rsid w:val="00B73E88"/>
    <w:rsid w:val="00B77571"/>
    <w:rsid w:val="00BB3D6A"/>
    <w:rsid w:val="00BC23EB"/>
    <w:rsid w:val="00BD19F9"/>
    <w:rsid w:val="00BD7AD8"/>
    <w:rsid w:val="00BD7E97"/>
    <w:rsid w:val="00BE244A"/>
    <w:rsid w:val="00BF5F45"/>
    <w:rsid w:val="00C015E5"/>
    <w:rsid w:val="00C03237"/>
    <w:rsid w:val="00C109DB"/>
    <w:rsid w:val="00C17F5D"/>
    <w:rsid w:val="00C20D05"/>
    <w:rsid w:val="00C54830"/>
    <w:rsid w:val="00C5664B"/>
    <w:rsid w:val="00C57A2B"/>
    <w:rsid w:val="00C65FDE"/>
    <w:rsid w:val="00C74F77"/>
    <w:rsid w:val="00C773D7"/>
    <w:rsid w:val="00C94CF4"/>
    <w:rsid w:val="00C94FB9"/>
    <w:rsid w:val="00CA1B7E"/>
    <w:rsid w:val="00CA1B8F"/>
    <w:rsid w:val="00CA1E86"/>
    <w:rsid w:val="00CA272F"/>
    <w:rsid w:val="00CA6FB8"/>
    <w:rsid w:val="00CB091B"/>
    <w:rsid w:val="00CC337C"/>
    <w:rsid w:val="00CC6BDF"/>
    <w:rsid w:val="00CD0D01"/>
    <w:rsid w:val="00CE1086"/>
    <w:rsid w:val="00CE70CF"/>
    <w:rsid w:val="00D00CB3"/>
    <w:rsid w:val="00D1187A"/>
    <w:rsid w:val="00D12E01"/>
    <w:rsid w:val="00D27EB7"/>
    <w:rsid w:val="00D32639"/>
    <w:rsid w:val="00D3440B"/>
    <w:rsid w:val="00D4170E"/>
    <w:rsid w:val="00D4733F"/>
    <w:rsid w:val="00D61E5E"/>
    <w:rsid w:val="00D654D9"/>
    <w:rsid w:val="00D71416"/>
    <w:rsid w:val="00D72679"/>
    <w:rsid w:val="00D76C72"/>
    <w:rsid w:val="00DA7895"/>
    <w:rsid w:val="00DB096C"/>
    <w:rsid w:val="00DB3B47"/>
    <w:rsid w:val="00DC7999"/>
    <w:rsid w:val="00DD594C"/>
    <w:rsid w:val="00DD780B"/>
    <w:rsid w:val="00E061A9"/>
    <w:rsid w:val="00E1236B"/>
    <w:rsid w:val="00E17D24"/>
    <w:rsid w:val="00E17E1A"/>
    <w:rsid w:val="00E20E56"/>
    <w:rsid w:val="00E24C71"/>
    <w:rsid w:val="00E27345"/>
    <w:rsid w:val="00E31516"/>
    <w:rsid w:val="00E544B9"/>
    <w:rsid w:val="00E6003D"/>
    <w:rsid w:val="00E62326"/>
    <w:rsid w:val="00E635D2"/>
    <w:rsid w:val="00E6411E"/>
    <w:rsid w:val="00E76031"/>
    <w:rsid w:val="00E81889"/>
    <w:rsid w:val="00E829C8"/>
    <w:rsid w:val="00E84647"/>
    <w:rsid w:val="00E968FC"/>
    <w:rsid w:val="00E969D3"/>
    <w:rsid w:val="00EA0ED6"/>
    <w:rsid w:val="00EC006F"/>
    <w:rsid w:val="00EC44C5"/>
    <w:rsid w:val="00EE452C"/>
    <w:rsid w:val="00F010E2"/>
    <w:rsid w:val="00F07CE7"/>
    <w:rsid w:val="00F10C9F"/>
    <w:rsid w:val="00F27206"/>
    <w:rsid w:val="00F402A4"/>
    <w:rsid w:val="00F404B2"/>
    <w:rsid w:val="00F43B79"/>
    <w:rsid w:val="00F47ABA"/>
    <w:rsid w:val="00F50B70"/>
    <w:rsid w:val="00F52F86"/>
    <w:rsid w:val="00F555F5"/>
    <w:rsid w:val="00F57FC9"/>
    <w:rsid w:val="00F6233E"/>
    <w:rsid w:val="00F71345"/>
    <w:rsid w:val="00F756F9"/>
    <w:rsid w:val="00F83483"/>
    <w:rsid w:val="00F87C03"/>
    <w:rsid w:val="00F91CA5"/>
    <w:rsid w:val="00F9236F"/>
    <w:rsid w:val="00F96F36"/>
    <w:rsid w:val="00FA318D"/>
    <w:rsid w:val="00FA3BC2"/>
    <w:rsid w:val="00FA7C34"/>
    <w:rsid w:val="00FB7618"/>
    <w:rsid w:val="00FB7971"/>
    <w:rsid w:val="00FC0CF9"/>
    <w:rsid w:val="00FC5073"/>
    <w:rsid w:val="00FC5C65"/>
    <w:rsid w:val="00FD0D0E"/>
    <w:rsid w:val="00FD3885"/>
    <w:rsid w:val="00FF36F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09E8"/>
    <w:pPr>
      <w:widowControl w:val="0"/>
      <w:jc w:val="both"/>
    </w:pPr>
    <w:rPr>
      <w:rFonts w:ascii="Times New Roman" w:hAnsi="Times New Roman"/>
    </w:rPr>
  </w:style>
  <w:style w:type="paragraph" w:styleId="3">
    <w:name w:val="heading 3"/>
    <w:basedOn w:val="a"/>
    <w:link w:val="3Char"/>
    <w:uiPriority w:val="99"/>
    <w:qFormat/>
    <w:locked/>
    <w:rsid w:val="00E20E56"/>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9"/>
    <w:semiHidden/>
    <w:locked/>
    <w:rsid w:val="009A1B94"/>
    <w:rPr>
      <w:rFonts w:ascii="Times New Roman" w:hAnsi="Times New Roman" w:cs="Times New Roman"/>
      <w:b/>
      <w:bCs/>
      <w:sz w:val="32"/>
      <w:szCs w:val="32"/>
    </w:rPr>
  </w:style>
  <w:style w:type="character" w:styleId="a3">
    <w:name w:val="Hyperlink"/>
    <w:basedOn w:val="a0"/>
    <w:uiPriority w:val="99"/>
    <w:rsid w:val="00C94FB9"/>
    <w:rPr>
      <w:rFonts w:cs="Times New Roman"/>
      <w:color w:val="0000FF"/>
      <w:u w:val="single"/>
    </w:rPr>
  </w:style>
  <w:style w:type="paragraph" w:styleId="a4">
    <w:name w:val="Normal (Web)"/>
    <w:basedOn w:val="a"/>
    <w:uiPriority w:val="99"/>
    <w:rsid w:val="00E20E56"/>
    <w:pPr>
      <w:widowControl/>
      <w:spacing w:before="100" w:beforeAutospacing="1" w:after="100" w:afterAutospacing="1"/>
      <w:jc w:val="left"/>
    </w:pPr>
    <w:rPr>
      <w:rFonts w:ascii="宋体" w:hAnsi="宋体" w:cs="宋体"/>
      <w:kern w:val="0"/>
      <w:sz w:val="24"/>
      <w:szCs w:val="24"/>
    </w:rPr>
  </w:style>
  <w:style w:type="paragraph" w:styleId="a5">
    <w:name w:val="Title"/>
    <w:basedOn w:val="a"/>
    <w:link w:val="Char"/>
    <w:uiPriority w:val="99"/>
    <w:qFormat/>
    <w:locked/>
    <w:rsid w:val="00BD7AD8"/>
    <w:pPr>
      <w:spacing w:before="240" w:after="60"/>
      <w:jc w:val="center"/>
      <w:outlineLvl w:val="0"/>
    </w:pPr>
    <w:rPr>
      <w:rFonts w:ascii="Arial" w:hAnsi="Arial"/>
      <w:b/>
      <w:sz w:val="32"/>
    </w:rPr>
  </w:style>
  <w:style w:type="character" w:customStyle="1" w:styleId="Char">
    <w:name w:val="标题 Char"/>
    <w:basedOn w:val="a0"/>
    <w:link w:val="a5"/>
    <w:uiPriority w:val="99"/>
    <w:locked/>
    <w:rsid w:val="009A1B94"/>
    <w:rPr>
      <w:rFonts w:ascii="Cambria" w:hAnsi="Cambria" w:cs="Times New Roman"/>
      <w:b/>
      <w:bCs/>
      <w:sz w:val="32"/>
      <w:szCs w:val="32"/>
    </w:rPr>
  </w:style>
  <w:style w:type="paragraph" w:styleId="a6">
    <w:name w:val="List Paragraph"/>
    <w:basedOn w:val="a"/>
    <w:uiPriority w:val="99"/>
    <w:qFormat/>
    <w:rsid w:val="00BD7AD8"/>
    <w:pPr>
      <w:ind w:firstLineChars="200" w:firstLine="420"/>
    </w:pPr>
    <w:rPr>
      <w:rFonts w:ascii="Century" w:eastAsia="MS Mincho" w:hAnsi="Century" w:cs="Century"/>
      <w:szCs w:val="21"/>
      <w:lang w:eastAsia="ja-JP"/>
    </w:rPr>
  </w:style>
  <w:style w:type="paragraph" w:customStyle="1" w:styleId="a7">
    <w:name w:val="主文档"/>
    <w:uiPriority w:val="99"/>
    <w:rsid w:val="00BD7AD8"/>
    <w:pPr>
      <w:spacing w:line="480" w:lineRule="auto"/>
      <w:ind w:firstLineChars="200" w:firstLine="600"/>
    </w:pPr>
    <w:rPr>
      <w:rFonts w:ascii="Times New Roman" w:hAnsi="Times New Roman"/>
      <w:kern w:val="0"/>
      <w:sz w:val="24"/>
      <w:szCs w:val="24"/>
    </w:rPr>
  </w:style>
  <w:style w:type="paragraph" w:styleId="a8">
    <w:name w:val="header"/>
    <w:basedOn w:val="a"/>
    <w:link w:val="Char0"/>
    <w:uiPriority w:val="99"/>
    <w:semiHidden/>
    <w:rsid w:val="0093337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semiHidden/>
    <w:locked/>
    <w:rsid w:val="0093337D"/>
    <w:rPr>
      <w:rFonts w:ascii="Times New Roman" w:hAnsi="Times New Roman" w:cs="Times New Roman"/>
      <w:sz w:val="18"/>
      <w:szCs w:val="18"/>
    </w:rPr>
  </w:style>
  <w:style w:type="paragraph" w:styleId="a9">
    <w:name w:val="footer"/>
    <w:basedOn w:val="a"/>
    <w:link w:val="Char1"/>
    <w:uiPriority w:val="99"/>
    <w:rsid w:val="0093337D"/>
    <w:pPr>
      <w:tabs>
        <w:tab w:val="center" w:pos="4153"/>
        <w:tab w:val="right" w:pos="8306"/>
      </w:tabs>
      <w:snapToGrid w:val="0"/>
      <w:jc w:val="left"/>
    </w:pPr>
    <w:rPr>
      <w:sz w:val="18"/>
      <w:szCs w:val="18"/>
    </w:rPr>
  </w:style>
  <w:style w:type="character" w:customStyle="1" w:styleId="Char1">
    <w:name w:val="页脚 Char"/>
    <w:basedOn w:val="a0"/>
    <w:link w:val="a9"/>
    <w:uiPriority w:val="99"/>
    <w:locked/>
    <w:rsid w:val="0093337D"/>
    <w:rPr>
      <w:rFonts w:ascii="Times New Roman" w:hAnsi="Times New Roman" w:cs="Times New Roman"/>
      <w:sz w:val="18"/>
      <w:szCs w:val="18"/>
    </w:rPr>
  </w:style>
  <w:style w:type="character" w:styleId="aa">
    <w:name w:val="page number"/>
    <w:basedOn w:val="a0"/>
    <w:uiPriority w:val="99"/>
    <w:rsid w:val="007300D9"/>
    <w:rPr>
      <w:rFonts w:cs="Times New Roman"/>
    </w:rPr>
  </w:style>
  <w:style w:type="character" w:customStyle="1" w:styleId="shorttext">
    <w:name w:val="short_text"/>
    <w:uiPriority w:val="99"/>
    <w:rsid w:val="00BD19F9"/>
  </w:style>
  <w:style w:type="character" w:styleId="ab">
    <w:name w:val="Strong"/>
    <w:basedOn w:val="a0"/>
    <w:uiPriority w:val="22"/>
    <w:qFormat/>
    <w:locked/>
    <w:rsid w:val="001E7E0A"/>
    <w:rPr>
      <w:b/>
      <w:bCs/>
    </w:rPr>
  </w:style>
  <w:style w:type="paragraph" w:styleId="ac">
    <w:name w:val="Balloon Text"/>
    <w:basedOn w:val="a"/>
    <w:link w:val="Char2"/>
    <w:uiPriority w:val="99"/>
    <w:semiHidden/>
    <w:unhideWhenUsed/>
    <w:rsid w:val="001B699C"/>
    <w:rPr>
      <w:sz w:val="18"/>
      <w:szCs w:val="18"/>
    </w:rPr>
  </w:style>
  <w:style w:type="character" w:customStyle="1" w:styleId="Char2">
    <w:name w:val="批注框文本 Char"/>
    <w:basedOn w:val="a0"/>
    <w:link w:val="ac"/>
    <w:uiPriority w:val="99"/>
    <w:semiHidden/>
    <w:rsid w:val="001B699C"/>
    <w:rPr>
      <w:rFonts w:ascii="Times New Roman" w:hAnsi="Times New Roman"/>
      <w:sz w:val="18"/>
      <w:szCs w:val="18"/>
    </w:rPr>
  </w:style>
</w:styles>
</file>

<file path=word/webSettings.xml><?xml version="1.0" encoding="utf-8"?>
<w:webSettings xmlns:r="http://schemas.openxmlformats.org/officeDocument/2006/relationships" xmlns:w="http://schemas.openxmlformats.org/wordprocessingml/2006/main">
  <w:divs>
    <w:div w:id="633564345">
      <w:bodyDiv w:val="1"/>
      <w:marLeft w:val="0"/>
      <w:marRight w:val="0"/>
      <w:marTop w:val="0"/>
      <w:marBottom w:val="0"/>
      <w:divBdr>
        <w:top w:val="none" w:sz="0" w:space="0" w:color="auto"/>
        <w:left w:val="none" w:sz="0" w:space="0" w:color="auto"/>
        <w:bottom w:val="none" w:sz="0" w:space="0" w:color="auto"/>
        <w:right w:val="none" w:sz="0" w:space="0" w:color="auto"/>
      </w:divBdr>
    </w:div>
    <w:div w:id="1475755362">
      <w:bodyDiv w:val="1"/>
      <w:marLeft w:val="0"/>
      <w:marRight w:val="0"/>
      <w:marTop w:val="0"/>
      <w:marBottom w:val="0"/>
      <w:divBdr>
        <w:top w:val="none" w:sz="0" w:space="0" w:color="auto"/>
        <w:left w:val="none" w:sz="0" w:space="0" w:color="auto"/>
        <w:bottom w:val="none" w:sz="0" w:space="0" w:color="auto"/>
        <w:right w:val="none" w:sz="0" w:space="0" w:color="auto"/>
      </w:divBdr>
      <w:divsChild>
        <w:div w:id="1232273912">
          <w:marLeft w:val="0"/>
          <w:marRight w:val="0"/>
          <w:marTop w:val="0"/>
          <w:marBottom w:val="0"/>
          <w:divBdr>
            <w:top w:val="none" w:sz="0" w:space="0" w:color="auto"/>
            <w:left w:val="none" w:sz="0" w:space="0" w:color="auto"/>
            <w:bottom w:val="none" w:sz="0" w:space="0" w:color="auto"/>
            <w:right w:val="none" w:sz="0" w:space="0" w:color="auto"/>
          </w:divBdr>
        </w:div>
        <w:div w:id="554318579">
          <w:marLeft w:val="0"/>
          <w:marRight w:val="0"/>
          <w:marTop w:val="0"/>
          <w:marBottom w:val="0"/>
          <w:divBdr>
            <w:top w:val="none" w:sz="0" w:space="0" w:color="auto"/>
            <w:left w:val="none" w:sz="0" w:space="0" w:color="auto"/>
            <w:bottom w:val="none" w:sz="0" w:space="0" w:color="auto"/>
            <w:right w:val="none" w:sz="0" w:space="0" w:color="auto"/>
          </w:divBdr>
        </w:div>
        <w:div w:id="58603435">
          <w:marLeft w:val="0"/>
          <w:marRight w:val="0"/>
          <w:marTop w:val="0"/>
          <w:marBottom w:val="0"/>
          <w:divBdr>
            <w:top w:val="none" w:sz="0" w:space="0" w:color="auto"/>
            <w:left w:val="none" w:sz="0" w:space="0" w:color="auto"/>
            <w:bottom w:val="none" w:sz="0" w:space="0" w:color="auto"/>
            <w:right w:val="none" w:sz="0" w:space="0" w:color="auto"/>
          </w:divBdr>
        </w:div>
        <w:div w:id="895556502">
          <w:marLeft w:val="0"/>
          <w:marRight w:val="0"/>
          <w:marTop w:val="0"/>
          <w:marBottom w:val="0"/>
          <w:divBdr>
            <w:top w:val="none" w:sz="0" w:space="0" w:color="auto"/>
            <w:left w:val="none" w:sz="0" w:space="0" w:color="auto"/>
            <w:bottom w:val="none" w:sz="0" w:space="0" w:color="auto"/>
            <w:right w:val="none" w:sz="0" w:space="0" w:color="auto"/>
          </w:divBdr>
        </w:div>
      </w:divsChild>
    </w:div>
    <w:div w:id="196550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youlin@hdu.edu.cn" TargetMode="External"/><Relationship Id="rId18" Type="http://schemas.openxmlformats.org/officeDocument/2006/relationships/hyperlink" Target="mailto:lilh@hdu.edu.c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hyperlink" Target="mailto:Jianjun.Luo@hdu.edu.cn" TargetMode="External"/><Relationship Id="rId20" Type="http://schemas.openxmlformats.org/officeDocument/2006/relationships/hyperlink" Target="mailto:qhb@hdu.edu.cn&#65292;0571-86919088&#1229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xu@hdu.edu.c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yperlink" Target="mailto:nzheng@hdu.edu.cn" TargetMode="External"/><Relationship Id="rId14" Type="http://schemas.openxmlformats.org/officeDocument/2006/relationships/image" Target="media/image4.jpe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8DF86-0754-4B41-A51E-11C0AF8C3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617</Words>
  <Characters>3521</Characters>
  <Application>Microsoft Office Word</Application>
  <DocSecurity>0</DocSecurity>
  <Lines>29</Lines>
  <Paragraphs>8</Paragraphs>
  <ScaleCrop>false</ScaleCrop>
  <Company/>
  <LinksUpToDate>false</LinksUpToDate>
  <CharactersWithSpaces>4130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王颖，男，教授，博士生导师</dc:title>
  <dc:creator>Administrator</dc:creator>
  <cp:lastModifiedBy>Dell</cp:lastModifiedBy>
  <cp:revision>3</cp:revision>
  <cp:lastPrinted>2019-10-17T05:35:00Z</cp:lastPrinted>
  <dcterms:created xsi:type="dcterms:W3CDTF">2020-10-26T06:44:00Z</dcterms:created>
  <dcterms:modified xsi:type="dcterms:W3CDTF">2020-11-16T08:20:00Z</dcterms:modified>
</cp:coreProperties>
</file>