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200" w:rsidRPr="00781200" w:rsidRDefault="00781200" w:rsidP="00781200">
      <w:pPr>
        <w:numPr>
          <w:ilvl w:val="0"/>
          <w:numId w:val="1"/>
        </w:numPr>
        <w:rPr>
          <w:rFonts w:ascii="宋体" w:hAnsi="宋体"/>
          <w:b/>
          <w:szCs w:val="21"/>
        </w:rPr>
      </w:pPr>
      <w:r w:rsidRPr="00781200">
        <w:rPr>
          <w:rFonts w:ascii="宋体" w:hAnsi="宋体" w:hint="eastAsia"/>
          <w:b/>
          <w:szCs w:val="21"/>
        </w:rPr>
        <w:t>导师照片</w:t>
      </w:r>
    </w:p>
    <w:p w:rsidR="00781200" w:rsidRPr="00781200" w:rsidRDefault="00781200" w:rsidP="00781200">
      <w:pPr>
        <w:widowControl/>
        <w:jc w:val="left"/>
        <w:rPr>
          <w:rFonts w:ascii="宋体" w:eastAsia="宋体" w:hAnsi="宋体" w:cs="宋体"/>
          <w:kern w:val="0"/>
          <w:szCs w:val="21"/>
        </w:rPr>
      </w:pPr>
    </w:p>
    <w:p w:rsidR="00781200" w:rsidRPr="00781200" w:rsidRDefault="00781200" w:rsidP="00781200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781200"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 wp14:anchorId="637C7DE3" wp14:editId="39F64C66">
            <wp:extent cx="1309451" cy="1836000"/>
            <wp:effectExtent l="0" t="0" r="5080" b="0"/>
            <wp:docPr id="1" name="图片 1" descr="http://auto.hdu.edu.cn/UploadFile/201612/201612061139442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uto.hdu.edu.cn/UploadFile/201612/2016120611394429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9451" cy="183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1200" w:rsidRPr="00781200" w:rsidRDefault="00781200" w:rsidP="00781200">
      <w:pPr>
        <w:spacing w:beforeLines="50" w:before="156" w:afterLines="50" w:after="156"/>
        <w:rPr>
          <w:b/>
          <w:szCs w:val="21"/>
        </w:rPr>
      </w:pPr>
      <w:r w:rsidRPr="00781200">
        <w:rPr>
          <w:rFonts w:hAnsi="宋体"/>
          <w:b/>
          <w:szCs w:val="21"/>
        </w:rPr>
        <w:t>二、基本信息</w:t>
      </w:r>
    </w:p>
    <w:p w:rsidR="00BF1C0C" w:rsidRDefault="00781200" w:rsidP="00781200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781200">
        <w:rPr>
          <w:rFonts w:ascii="宋体" w:eastAsia="宋体" w:hAnsi="宋体" w:cs="宋体"/>
          <w:b/>
          <w:bCs/>
          <w:kern w:val="0"/>
          <w:szCs w:val="21"/>
        </w:rPr>
        <w:t>导师姓名：</w:t>
      </w:r>
      <w:proofErr w:type="gramStart"/>
      <w:r w:rsidRPr="00781200">
        <w:rPr>
          <w:rFonts w:ascii="宋体" w:eastAsia="宋体" w:hAnsi="宋体" w:cs="宋体"/>
          <w:kern w:val="0"/>
          <w:szCs w:val="21"/>
        </w:rPr>
        <w:t>罗志增</w:t>
      </w:r>
      <w:proofErr w:type="spellStart"/>
      <w:proofErr w:type="gramEnd"/>
      <w:r w:rsidRPr="00781200">
        <w:rPr>
          <w:rFonts w:ascii="宋体" w:eastAsia="宋体" w:hAnsi="宋体" w:cs="宋体"/>
          <w:kern w:val="0"/>
          <w:szCs w:val="21"/>
        </w:rPr>
        <w:t>LuoZhizeng</w:t>
      </w:r>
      <w:proofErr w:type="spellEnd"/>
      <w:r w:rsidRPr="00781200">
        <w:rPr>
          <w:rFonts w:ascii="宋体" w:eastAsia="宋体" w:hAnsi="宋体" w:cs="宋体"/>
          <w:kern w:val="0"/>
          <w:szCs w:val="21"/>
        </w:rPr>
        <w:t>教授</w:t>
      </w:r>
      <w:r w:rsidRPr="00781200">
        <w:rPr>
          <w:rFonts w:ascii="宋体" w:eastAsia="宋体" w:hAnsi="宋体" w:cs="宋体"/>
          <w:kern w:val="0"/>
          <w:szCs w:val="21"/>
        </w:rPr>
        <w:br/>
      </w:r>
      <w:r w:rsidRPr="00781200">
        <w:rPr>
          <w:rFonts w:ascii="宋体" w:eastAsia="宋体" w:hAnsi="宋体" w:cs="宋体"/>
          <w:b/>
          <w:bCs/>
          <w:kern w:val="0"/>
          <w:szCs w:val="21"/>
        </w:rPr>
        <w:t>所属学院：</w:t>
      </w:r>
      <w:r w:rsidR="00BF1C0C" w:rsidRPr="00BF1C0C">
        <w:rPr>
          <w:rFonts w:ascii="宋体" w:eastAsia="宋体" w:hAnsi="宋体" w:cs="宋体" w:hint="eastAsia"/>
          <w:kern w:val="0"/>
          <w:szCs w:val="21"/>
        </w:rPr>
        <w:t>自动化学院（人工智能学院）</w:t>
      </w:r>
    </w:p>
    <w:p w:rsidR="00BF1C0C" w:rsidRDefault="00781200" w:rsidP="00781200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781200">
        <w:rPr>
          <w:rFonts w:ascii="宋体" w:eastAsia="宋体" w:hAnsi="宋体" w:cs="宋体"/>
          <w:b/>
          <w:bCs/>
          <w:kern w:val="0"/>
          <w:szCs w:val="21"/>
        </w:rPr>
        <w:t>导师类别：</w:t>
      </w:r>
      <w:r w:rsidRPr="00781200">
        <w:rPr>
          <w:rFonts w:ascii="宋体" w:eastAsia="宋体" w:hAnsi="宋体" w:cs="宋体"/>
          <w:kern w:val="0"/>
          <w:szCs w:val="21"/>
        </w:rPr>
        <w:t>博士生导师、硕士生导师</w:t>
      </w:r>
      <w:r w:rsidRPr="00781200">
        <w:rPr>
          <w:rFonts w:ascii="宋体" w:eastAsia="宋体" w:hAnsi="宋体" w:cs="宋体"/>
          <w:kern w:val="0"/>
          <w:szCs w:val="21"/>
        </w:rPr>
        <w:br/>
      </w:r>
      <w:r w:rsidRPr="00781200">
        <w:rPr>
          <w:rFonts w:ascii="宋体" w:eastAsia="宋体" w:hAnsi="宋体" w:cs="宋体"/>
          <w:b/>
          <w:bCs/>
          <w:kern w:val="0"/>
          <w:szCs w:val="21"/>
        </w:rPr>
        <w:t>研究方向：</w:t>
      </w:r>
      <w:r w:rsidRPr="00781200">
        <w:rPr>
          <w:rFonts w:ascii="宋体" w:eastAsia="宋体" w:hAnsi="宋体" w:cs="宋体"/>
          <w:kern w:val="0"/>
          <w:szCs w:val="21"/>
        </w:rPr>
        <w:t>模式识别与智能系统</w:t>
      </w:r>
      <w:r w:rsidRPr="00781200">
        <w:rPr>
          <w:rFonts w:ascii="宋体" w:eastAsia="宋体" w:hAnsi="宋体" w:cs="宋体"/>
          <w:kern w:val="0"/>
          <w:szCs w:val="21"/>
        </w:rPr>
        <w:br/>
      </w:r>
      <w:r w:rsidRPr="00781200">
        <w:rPr>
          <w:rFonts w:ascii="宋体" w:eastAsia="宋体" w:hAnsi="宋体" w:cs="宋体"/>
          <w:b/>
          <w:bCs/>
          <w:kern w:val="0"/>
          <w:szCs w:val="21"/>
        </w:rPr>
        <w:t>博士招生：</w:t>
      </w:r>
      <w:r w:rsidR="00BF1C0C" w:rsidRPr="00BF1C0C">
        <w:rPr>
          <w:rFonts w:ascii="宋体" w:eastAsia="宋体" w:hAnsi="宋体" w:cs="宋体" w:hint="eastAsia"/>
          <w:kern w:val="0"/>
          <w:szCs w:val="21"/>
        </w:rPr>
        <w:t>自动化学院（人工智能学院）</w:t>
      </w:r>
    </w:p>
    <w:p w:rsidR="00BF1C0C" w:rsidRDefault="00781200" w:rsidP="00781200">
      <w:pPr>
        <w:widowControl/>
        <w:jc w:val="left"/>
        <w:rPr>
          <w:rFonts w:ascii="宋体" w:eastAsia="宋体" w:hAnsi="宋体" w:cs="宋体" w:hint="eastAsia"/>
          <w:kern w:val="0"/>
          <w:szCs w:val="21"/>
        </w:rPr>
      </w:pPr>
      <w:r w:rsidRPr="00781200">
        <w:rPr>
          <w:rFonts w:ascii="宋体" w:eastAsia="宋体" w:hAnsi="宋体" w:cs="宋体"/>
          <w:b/>
          <w:bCs/>
          <w:kern w:val="0"/>
          <w:szCs w:val="21"/>
        </w:rPr>
        <w:t>硕士招生：</w:t>
      </w:r>
      <w:r w:rsidR="00BF1C0C" w:rsidRPr="00BF1C0C">
        <w:rPr>
          <w:rFonts w:ascii="宋体" w:eastAsia="宋体" w:hAnsi="宋体" w:cs="宋体" w:hint="eastAsia"/>
          <w:kern w:val="0"/>
          <w:szCs w:val="21"/>
        </w:rPr>
        <w:t>自动化学院（人工智能学院）</w:t>
      </w:r>
    </w:p>
    <w:p w:rsidR="00781200" w:rsidRDefault="00781200" w:rsidP="00781200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781200">
        <w:rPr>
          <w:rFonts w:ascii="宋体" w:eastAsia="宋体" w:hAnsi="宋体" w:cs="宋体"/>
          <w:b/>
          <w:bCs/>
          <w:kern w:val="0"/>
          <w:szCs w:val="21"/>
        </w:rPr>
        <w:t>联系方式：</w:t>
      </w:r>
      <w:r w:rsidRPr="00781200">
        <w:rPr>
          <w:rFonts w:ascii="宋体" w:eastAsia="宋体" w:hAnsi="宋体" w:cs="宋体"/>
          <w:kern w:val="0"/>
          <w:szCs w:val="21"/>
        </w:rPr>
        <w:t xml:space="preserve">luo@hdu.edu.cn </w:t>
      </w:r>
    </w:p>
    <w:p w:rsidR="00781200" w:rsidRPr="00483E8C" w:rsidRDefault="00781200" w:rsidP="00781200">
      <w:pPr>
        <w:spacing w:beforeLines="100" w:before="312" w:afterLines="50" w:after="156"/>
        <w:rPr>
          <w:b/>
        </w:rPr>
      </w:pPr>
      <w:r w:rsidRPr="00483E8C">
        <w:rPr>
          <w:rFonts w:hAnsi="宋体"/>
          <w:b/>
        </w:rPr>
        <w:t>三、个人简述</w:t>
      </w:r>
    </w:p>
    <w:p w:rsidR="00781200" w:rsidRDefault="00781200" w:rsidP="00781200">
      <w:pPr>
        <w:widowControl/>
        <w:spacing w:before="100" w:beforeAutospacing="1" w:after="100" w:afterAutospacing="1"/>
        <w:ind w:firstLine="210"/>
        <w:rPr>
          <w:rFonts w:ascii="宋体" w:eastAsia="宋体" w:hAnsi="宋体" w:cs="宋体"/>
          <w:color w:val="333333"/>
          <w:kern w:val="0"/>
          <w:szCs w:val="21"/>
        </w:rPr>
      </w:pPr>
      <w:r w:rsidRPr="00781200">
        <w:rPr>
          <w:rFonts w:ascii="宋体" w:eastAsia="宋体" w:hAnsi="宋体" w:cs="宋体" w:hint="eastAsia"/>
          <w:color w:val="333333"/>
          <w:kern w:val="0"/>
          <w:szCs w:val="21"/>
        </w:rPr>
        <w:t>  罗志增，男，</w:t>
      </w:r>
      <w:r w:rsidRPr="00781200">
        <w:rPr>
          <w:rFonts w:ascii="Helvetica" w:eastAsia="宋体" w:hAnsi="Helvetica" w:cs="Helvetica"/>
          <w:color w:val="333333"/>
          <w:kern w:val="0"/>
          <w:szCs w:val="21"/>
        </w:rPr>
        <w:t>1965</w:t>
      </w:r>
      <w:r w:rsidRPr="00781200">
        <w:rPr>
          <w:rFonts w:ascii="宋体" w:eastAsia="宋体" w:hAnsi="宋体" w:cs="宋体" w:hint="eastAsia"/>
          <w:color w:val="333333"/>
          <w:kern w:val="0"/>
          <w:szCs w:val="21"/>
        </w:rPr>
        <w:t>年</w:t>
      </w:r>
      <w:r w:rsidRPr="00781200">
        <w:rPr>
          <w:rFonts w:ascii="Helvetica" w:eastAsia="宋体" w:hAnsi="Helvetica" w:cs="Helvetica"/>
          <w:color w:val="333333"/>
          <w:kern w:val="0"/>
          <w:szCs w:val="21"/>
        </w:rPr>
        <w:t>8</w:t>
      </w:r>
      <w:r w:rsidRPr="00781200">
        <w:rPr>
          <w:rFonts w:ascii="宋体" w:eastAsia="宋体" w:hAnsi="宋体" w:cs="宋体" w:hint="eastAsia"/>
          <w:color w:val="333333"/>
          <w:kern w:val="0"/>
          <w:szCs w:val="21"/>
        </w:rPr>
        <w:t>月生，浙江省慈溪人，</w:t>
      </w:r>
      <w:r w:rsidRPr="00781200">
        <w:rPr>
          <w:rFonts w:ascii="Helvetica" w:eastAsia="宋体" w:hAnsi="Helvetica" w:cs="Helvetica"/>
          <w:color w:val="333333"/>
          <w:kern w:val="0"/>
          <w:szCs w:val="21"/>
        </w:rPr>
        <w:t>1998</w:t>
      </w:r>
      <w:r w:rsidRPr="00781200">
        <w:rPr>
          <w:rFonts w:ascii="宋体" w:eastAsia="宋体" w:hAnsi="宋体" w:cs="宋体" w:hint="eastAsia"/>
          <w:color w:val="333333"/>
          <w:kern w:val="0"/>
          <w:szCs w:val="21"/>
        </w:rPr>
        <w:t>年浙江大学工业自动化专业博士毕业。教育部新世纪优秀人才、浙江省</w:t>
      </w:r>
      <w:r w:rsidRPr="00781200">
        <w:rPr>
          <w:rFonts w:ascii="Helvetica" w:eastAsia="宋体" w:hAnsi="Helvetica" w:cs="Helvetica"/>
          <w:color w:val="333333"/>
          <w:kern w:val="0"/>
          <w:szCs w:val="21"/>
        </w:rPr>
        <w:t>“151”</w:t>
      </w:r>
      <w:r w:rsidRPr="00781200">
        <w:rPr>
          <w:rFonts w:ascii="宋体" w:eastAsia="宋体" w:hAnsi="宋体" w:cs="宋体" w:hint="eastAsia"/>
          <w:color w:val="333333"/>
          <w:kern w:val="0"/>
          <w:szCs w:val="21"/>
        </w:rPr>
        <w:t>第二层次、浙江省教学名师。多年从事智能机器人、传感与信号处理、生理信息检测与处理、健康监测和分析、仿生控制等方面的研究，目前已在国内外杂志和学术会议上发表论文</w:t>
      </w:r>
      <w:r w:rsidRPr="00781200">
        <w:rPr>
          <w:rFonts w:ascii="Helvetica" w:eastAsia="宋体" w:hAnsi="Helvetica" w:cs="Helvetica"/>
          <w:color w:val="333333"/>
          <w:kern w:val="0"/>
          <w:szCs w:val="21"/>
        </w:rPr>
        <w:t>100</w:t>
      </w:r>
      <w:r w:rsidRPr="00781200">
        <w:rPr>
          <w:rFonts w:ascii="宋体" w:eastAsia="宋体" w:hAnsi="宋体" w:cs="宋体" w:hint="eastAsia"/>
          <w:color w:val="333333"/>
          <w:kern w:val="0"/>
          <w:szCs w:val="21"/>
        </w:rPr>
        <w:t>余篇；获发明专利授权</w:t>
      </w:r>
      <w:r w:rsidRPr="00781200">
        <w:rPr>
          <w:rFonts w:ascii="Helvetica" w:eastAsia="宋体" w:hAnsi="Helvetica" w:cs="Helvetica"/>
          <w:color w:val="333333"/>
          <w:kern w:val="0"/>
          <w:szCs w:val="21"/>
        </w:rPr>
        <w:t>12</w:t>
      </w:r>
      <w:r w:rsidRPr="00781200">
        <w:rPr>
          <w:rFonts w:ascii="宋体" w:eastAsia="宋体" w:hAnsi="宋体" w:cs="宋体" w:hint="eastAsia"/>
          <w:color w:val="333333"/>
          <w:kern w:val="0"/>
          <w:szCs w:val="21"/>
        </w:rPr>
        <w:t>项，编写专著和教材各</w:t>
      </w:r>
      <w:r w:rsidRPr="00781200">
        <w:rPr>
          <w:rFonts w:ascii="Helvetica" w:eastAsia="宋体" w:hAnsi="Helvetica" w:cs="Helvetica"/>
          <w:color w:val="333333"/>
          <w:kern w:val="0"/>
          <w:szCs w:val="21"/>
        </w:rPr>
        <w:t>1</w:t>
      </w:r>
      <w:r w:rsidRPr="00781200">
        <w:rPr>
          <w:rFonts w:ascii="宋体" w:eastAsia="宋体" w:hAnsi="宋体" w:cs="宋体" w:hint="eastAsia"/>
          <w:color w:val="333333"/>
          <w:kern w:val="0"/>
          <w:szCs w:val="21"/>
        </w:rPr>
        <w:t>部。</w:t>
      </w:r>
    </w:p>
    <w:p w:rsidR="00781200" w:rsidRPr="001004B0" w:rsidRDefault="00781200" w:rsidP="00781200">
      <w:pPr>
        <w:rPr>
          <w:rFonts w:hAnsi="宋体"/>
          <w:b/>
        </w:rPr>
      </w:pPr>
      <w:r w:rsidRPr="00483E8C">
        <w:rPr>
          <w:rFonts w:hAnsi="宋体"/>
          <w:b/>
        </w:rPr>
        <w:t>四、学术</w:t>
      </w:r>
      <w:r>
        <w:rPr>
          <w:rFonts w:hAnsi="宋体" w:hint="eastAsia"/>
          <w:b/>
        </w:rPr>
        <w:t>成果</w:t>
      </w:r>
    </w:p>
    <w:p w:rsidR="00781200" w:rsidRPr="00781200" w:rsidRDefault="00781200" w:rsidP="007812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781200">
        <w:rPr>
          <w:rFonts w:ascii="宋体" w:eastAsia="宋体" w:hAnsi="宋体" w:cs="宋体" w:hint="eastAsia"/>
          <w:b/>
          <w:bCs/>
          <w:kern w:val="0"/>
          <w:szCs w:val="21"/>
        </w:rPr>
        <w:t>（一）代表性论文</w:t>
      </w:r>
    </w:p>
    <w:p w:rsidR="00BF1C0C" w:rsidRDefault="00781200" w:rsidP="0078120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781200">
        <w:rPr>
          <w:rFonts w:ascii="Helvetica" w:eastAsia="宋体" w:hAnsi="Helvetica" w:cs="Helvetica"/>
          <w:color w:val="333333"/>
          <w:kern w:val="0"/>
          <w:szCs w:val="21"/>
        </w:rPr>
        <w:t>1.</w:t>
      </w:r>
      <w:r w:rsidRPr="00781200">
        <w:rPr>
          <w:rFonts w:ascii="宋体" w:eastAsia="宋体" w:hAnsi="宋体" w:cs="宋体"/>
          <w:color w:val="333333"/>
          <w:kern w:val="0"/>
          <w:szCs w:val="21"/>
        </w:rPr>
        <w:t xml:space="preserve">Haitao </w:t>
      </w:r>
      <w:proofErr w:type="spellStart"/>
      <w:r w:rsidRPr="00781200">
        <w:rPr>
          <w:rFonts w:ascii="宋体" w:eastAsia="宋体" w:hAnsi="宋体" w:cs="宋体"/>
          <w:color w:val="333333"/>
          <w:kern w:val="0"/>
          <w:szCs w:val="21"/>
        </w:rPr>
        <w:t>Gan,ZhizengLuo</w:t>
      </w:r>
      <w:proofErr w:type="spellEnd"/>
      <w:r w:rsidRPr="00781200">
        <w:rPr>
          <w:rFonts w:ascii="宋体" w:eastAsia="宋体" w:hAnsi="宋体" w:cs="宋体"/>
          <w:color w:val="333333"/>
          <w:kern w:val="0"/>
          <w:szCs w:val="21"/>
        </w:rPr>
        <w:t xml:space="preserve">, Yao </w:t>
      </w:r>
      <w:proofErr w:type="spellStart"/>
      <w:r w:rsidRPr="00781200">
        <w:rPr>
          <w:rFonts w:ascii="宋体" w:eastAsia="宋体" w:hAnsi="宋体" w:cs="宋体"/>
          <w:color w:val="333333"/>
          <w:kern w:val="0"/>
          <w:szCs w:val="21"/>
        </w:rPr>
        <w:t>Sun,etc</w:t>
      </w:r>
      <w:proofErr w:type="spellEnd"/>
      <w:r w:rsidRPr="00781200">
        <w:rPr>
          <w:rFonts w:ascii="宋体" w:eastAsia="宋体" w:hAnsi="宋体" w:cs="宋体"/>
          <w:color w:val="333333"/>
          <w:kern w:val="0"/>
          <w:szCs w:val="21"/>
        </w:rPr>
        <w:t xml:space="preserve">, Towards designing risk-based safe </w:t>
      </w:r>
      <w:proofErr w:type="spellStart"/>
      <w:r w:rsidRPr="00781200">
        <w:rPr>
          <w:rFonts w:ascii="宋体" w:eastAsia="宋体" w:hAnsi="宋体" w:cs="宋体"/>
          <w:color w:val="333333"/>
          <w:kern w:val="0"/>
          <w:szCs w:val="21"/>
        </w:rPr>
        <w:t>Laplacian</w:t>
      </w:r>
      <w:proofErr w:type="spellEnd"/>
      <w:r w:rsidRPr="00781200">
        <w:rPr>
          <w:rFonts w:ascii="宋体" w:eastAsia="宋体" w:hAnsi="宋体" w:cs="宋体"/>
          <w:color w:val="333333"/>
          <w:kern w:val="0"/>
          <w:szCs w:val="21"/>
        </w:rPr>
        <w:t xml:space="preserve"> Regularized Least </w:t>
      </w:r>
      <w:proofErr w:type="spellStart"/>
      <w:r w:rsidRPr="00781200">
        <w:rPr>
          <w:rFonts w:ascii="宋体" w:eastAsia="宋体" w:hAnsi="宋体" w:cs="宋体"/>
          <w:color w:val="333333"/>
          <w:kern w:val="0"/>
          <w:szCs w:val="21"/>
        </w:rPr>
        <w:t>Squares,</w:t>
      </w:r>
      <w:r w:rsidRPr="00781200">
        <w:rPr>
          <w:rFonts w:ascii="宋体" w:eastAsia="宋体" w:hAnsi="宋体" w:cs="宋体"/>
          <w:kern w:val="0"/>
          <w:szCs w:val="21"/>
        </w:rPr>
        <w:t>Expert</w:t>
      </w:r>
      <w:proofErr w:type="spellEnd"/>
      <w:r w:rsidRPr="00781200">
        <w:rPr>
          <w:rFonts w:ascii="宋体" w:eastAsia="宋体" w:hAnsi="宋体" w:cs="宋体"/>
          <w:kern w:val="0"/>
          <w:szCs w:val="21"/>
        </w:rPr>
        <w:t xml:space="preserve"> Systems With Applications. 45 (2016)1-7SCI</w:t>
      </w:r>
      <w:r w:rsidRPr="00781200">
        <w:rPr>
          <w:rFonts w:ascii="宋体" w:eastAsia="宋体" w:hAnsi="宋体" w:cs="宋体" w:hint="eastAsia"/>
          <w:color w:val="333333"/>
          <w:kern w:val="0"/>
          <w:szCs w:val="21"/>
        </w:rPr>
        <w:t>；</w:t>
      </w:r>
    </w:p>
    <w:p w:rsidR="00781200" w:rsidRPr="00781200" w:rsidRDefault="00781200" w:rsidP="007812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bookmarkStart w:id="0" w:name="_GoBack"/>
      <w:bookmarkEnd w:id="0"/>
      <w:r w:rsidRPr="00781200">
        <w:rPr>
          <w:rFonts w:ascii="Helvetica" w:eastAsia="宋体" w:hAnsi="Helvetica" w:cs="Helvetica"/>
          <w:color w:val="333333"/>
          <w:kern w:val="0"/>
          <w:szCs w:val="21"/>
        </w:rPr>
        <w:t>2.</w:t>
      </w:r>
      <w:r w:rsidRPr="00781200">
        <w:rPr>
          <w:rFonts w:ascii="宋体" w:eastAsia="宋体" w:hAnsi="宋体" w:cs="宋体" w:hint="eastAsia"/>
          <w:color w:val="333333"/>
          <w:kern w:val="0"/>
          <w:szCs w:val="21"/>
        </w:rPr>
        <w:t>罗志增、周瑛、高云园，基于双密度小波邻域相关阈值处理的脑电信号消噪方法，模式识别与人工智能，一级，</w:t>
      </w:r>
      <w:r w:rsidRPr="00781200">
        <w:rPr>
          <w:rFonts w:ascii="Helvetica" w:eastAsia="宋体" w:hAnsi="Helvetica" w:cs="Helvetica"/>
          <w:color w:val="333333"/>
          <w:kern w:val="0"/>
          <w:szCs w:val="21"/>
        </w:rPr>
        <w:t>2014,27</w:t>
      </w:r>
      <w:r w:rsidRPr="00781200">
        <w:rPr>
          <w:rFonts w:ascii="宋体" w:eastAsia="宋体" w:hAnsi="宋体" w:cs="宋体" w:hint="eastAsia"/>
          <w:color w:val="333333"/>
          <w:kern w:val="0"/>
          <w:szCs w:val="21"/>
        </w:rPr>
        <w:t>（</w:t>
      </w:r>
      <w:r w:rsidRPr="00781200">
        <w:rPr>
          <w:rFonts w:ascii="Helvetica" w:eastAsia="宋体" w:hAnsi="Helvetica" w:cs="Helvetica"/>
          <w:color w:val="333333"/>
          <w:kern w:val="0"/>
          <w:szCs w:val="21"/>
        </w:rPr>
        <w:t>5</w:t>
      </w:r>
      <w:r w:rsidRPr="00781200">
        <w:rPr>
          <w:rFonts w:ascii="宋体" w:eastAsia="宋体" w:hAnsi="宋体" w:cs="宋体" w:hint="eastAsia"/>
          <w:color w:val="333333"/>
          <w:kern w:val="0"/>
          <w:szCs w:val="21"/>
        </w:rPr>
        <w:t>）：</w:t>
      </w:r>
      <w:r w:rsidRPr="00781200">
        <w:rPr>
          <w:rFonts w:ascii="Helvetica" w:eastAsia="宋体" w:hAnsi="Helvetica" w:cs="Helvetica"/>
          <w:color w:val="333333"/>
          <w:kern w:val="0"/>
          <w:szCs w:val="21"/>
        </w:rPr>
        <w:t>403-409;</w:t>
      </w:r>
    </w:p>
    <w:p w:rsidR="00781200" w:rsidRPr="00781200" w:rsidRDefault="00781200" w:rsidP="007812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781200">
        <w:rPr>
          <w:rFonts w:ascii="Helvetica" w:eastAsia="宋体" w:hAnsi="Helvetica" w:cs="Helvetica"/>
          <w:color w:val="333333"/>
          <w:kern w:val="0"/>
          <w:szCs w:val="21"/>
        </w:rPr>
        <w:t>3.</w:t>
      </w:r>
      <w:r w:rsidRPr="00781200">
        <w:rPr>
          <w:rFonts w:ascii="宋体" w:eastAsia="宋体" w:hAnsi="宋体" w:cs="宋体" w:hint="eastAsia"/>
          <w:color w:val="333333"/>
          <w:kern w:val="0"/>
          <w:szCs w:val="21"/>
        </w:rPr>
        <w:t>罗志增、王新栋、唐增，静立平衡压力中心参数的年龄性别因素研究，航天医学与医学工程，一级，</w:t>
      </w:r>
      <w:r w:rsidRPr="00781200">
        <w:rPr>
          <w:rFonts w:ascii="Helvetica" w:eastAsia="宋体" w:hAnsi="Helvetica" w:cs="Helvetica"/>
          <w:color w:val="333333"/>
          <w:kern w:val="0"/>
          <w:szCs w:val="21"/>
        </w:rPr>
        <w:t>2014,27</w:t>
      </w:r>
      <w:r w:rsidRPr="00781200">
        <w:rPr>
          <w:rFonts w:ascii="宋体" w:eastAsia="宋体" w:hAnsi="宋体" w:cs="宋体" w:hint="eastAsia"/>
          <w:color w:val="333333"/>
          <w:kern w:val="0"/>
          <w:szCs w:val="21"/>
        </w:rPr>
        <w:t>（</w:t>
      </w:r>
      <w:r w:rsidRPr="00781200">
        <w:rPr>
          <w:rFonts w:ascii="Helvetica" w:eastAsia="宋体" w:hAnsi="Helvetica" w:cs="Helvetica"/>
          <w:color w:val="333333"/>
          <w:kern w:val="0"/>
          <w:szCs w:val="21"/>
        </w:rPr>
        <w:t>6</w:t>
      </w:r>
      <w:r w:rsidRPr="00781200">
        <w:rPr>
          <w:rFonts w:ascii="宋体" w:eastAsia="宋体" w:hAnsi="宋体" w:cs="宋体" w:hint="eastAsia"/>
          <w:color w:val="333333"/>
          <w:kern w:val="0"/>
          <w:szCs w:val="21"/>
        </w:rPr>
        <w:t>）：</w:t>
      </w:r>
      <w:r w:rsidRPr="00781200">
        <w:rPr>
          <w:rFonts w:ascii="Helvetica" w:eastAsia="宋体" w:hAnsi="Helvetica" w:cs="Helvetica"/>
          <w:color w:val="333333"/>
          <w:kern w:val="0"/>
          <w:szCs w:val="21"/>
        </w:rPr>
        <w:t>425-430;</w:t>
      </w:r>
    </w:p>
    <w:p w:rsidR="00781200" w:rsidRPr="00781200" w:rsidRDefault="00781200" w:rsidP="007812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781200">
        <w:rPr>
          <w:rFonts w:ascii="Helvetica" w:eastAsia="宋体" w:hAnsi="Helvetica" w:cs="Helvetica"/>
          <w:color w:val="333333"/>
          <w:kern w:val="0"/>
          <w:szCs w:val="21"/>
        </w:rPr>
        <w:t>4.</w:t>
      </w:r>
      <w:r w:rsidRPr="00781200">
        <w:rPr>
          <w:rFonts w:ascii="宋体" w:eastAsia="宋体" w:hAnsi="宋体" w:cs="宋体" w:hint="eastAsia"/>
          <w:color w:val="333333"/>
          <w:kern w:val="0"/>
          <w:szCs w:val="21"/>
        </w:rPr>
        <w:t>罗志增、周镇定、周瑛、何海洋，双数</w:t>
      </w:r>
      <w:proofErr w:type="gramStart"/>
      <w:r w:rsidRPr="00781200">
        <w:rPr>
          <w:rFonts w:ascii="宋体" w:eastAsia="宋体" w:hAnsi="宋体" w:cs="宋体" w:hint="eastAsia"/>
          <w:color w:val="333333"/>
          <w:kern w:val="0"/>
          <w:szCs w:val="21"/>
        </w:rPr>
        <w:t>复小波特征</w:t>
      </w:r>
      <w:proofErr w:type="gramEnd"/>
      <w:r w:rsidRPr="00781200">
        <w:rPr>
          <w:rFonts w:ascii="宋体" w:eastAsia="宋体" w:hAnsi="宋体" w:cs="宋体" w:hint="eastAsia"/>
          <w:color w:val="333333"/>
          <w:kern w:val="0"/>
          <w:szCs w:val="21"/>
        </w:rPr>
        <w:t>在运动想象脑电识别中的应用，传感技术学报，一级，</w:t>
      </w:r>
      <w:r w:rsidRPr="00781200">
        <w:rPr>
          <w:rFonts w:ascii="Helvetica" w:eastAsia="宋体" w:hAnsi="Helvetica" w:cs="Helvetica"/>
          <w:color w:val="333333"/>
          <w:kern w:val="0"/>
          <w:szCs w:val="21"/>
        </w:rPr>
        <w:t>2014,27</w:t>
      </w:r>
      <w:r w:rsidRPr="00781200">
        <w:rPr>
          <w:rFonts w:ascii="宋体" w:eastAsia="宋体" w:hAnsi="宋体" w:cs="宋体" w:hint="eastAsia"/>
          <w:color w:val="333333"/>
          <w:kern w:val="0"/>
          <w:szCs w:val="21"/>
        </w:rPr>
        <w:t>（</w:t>
      </w:r>
      <w:r w:rsidRPr="00781200">
        <w:rPr>
          <w:rFonts w:ascii="Helvetica" w:eastAsia="宋体" w:hAnsi="Helvetica" w:cs="Helvetica"/>
          <w:color w:val="333333"/>
          <w:kern w:val="0"/>
          <w:szCs w:val="21"/>
        </w:rPr>
        <w:t>5</w:t>
      </w:r>
      <w:r w:rsidRPr="00781200">
        <w:rPr>
          <w:rFonts w:ascii="宋体" w:eastAsia="宋体" w:hAnsi="宋体" w:cs="宋体" w:hint="eastAsia"/>
          <w:color w:val="333333"/>
          <w:kern w:val="0"/>
          <w:szCs w:val="21"/>
        </w:rPr>
        <w:t>）：</w:t>
      </w:r>
      <w:r w:rsidRPr="00781200">
        <w:rPr>
          <w:rFonts w:ascii="Helvetica" w:eastAsia="宋体" w:hAnsi="Helvetica" w:cs="Helvetica"/>
          <w:color w:val="333333"/>
          <w:kern w:val="0"/>
          <w:szCs w:val="21"/>
        </w:rPr>
        <w:t>575-580;</w:t>
      </w:r>
    </w:p>
    <w:p w:rsidR="00781200" w:rsidRPr="00781200" w:rsidRDefault="00781200" w:rsidP="007812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781200">
        <w:rPr>
          <w:rFonts w:ascii="Helvetica" w:eastAsia="宋体" w:hAnsi="Helvetica" w:cs="Helvetica"/>
          <w:color w:val="333333"/>
          <w:kern w:val="0"/>
          <w:szCs w:val="21"/>
        </w:rPr>
        <w:lastRenderedPageBreak/>
        <w:t>5.</w:t>
      </w:r>
      <w:r w:rsidRPr="00781200">
        <w:rPr>
          <w:rFonts w:ascii="宋体" w:eastAsia="宋体" w:hAnsi="宋体" w:cs="宋体" w:hint="eastAsia"/>
          <w:color w:val="333333"/>
          <w:kern w:val="0"/>
          <w:szCs w:val="21"/>
        </w:rPr>
        <w:t>韩俊、罗志增、张启忠，基于静态姿势图的人体平衡功能检测与评估，中国生物医学工程学报，一级，</w:t>
      </w:r>
      <w:r w:rsidRPr="00781200">
        <w:rPr>
          <w:rFonts w:ascii="Helvetica" w:eastAsia="宋体" w:hAnsi="Helvetica" w:cs="Helvetica"/>
          <w:color w:val="333333"/>
          <w:kern w:val="0"/>
          <w:szCs w:val="21"/>
        </w:rPr>
        <w:t>2014,33</w:t>
      </w:r>
      <w:r w:rsidRPr="00781200">
        <w:rPr>
          <w:rFonts w:ascii="宋体" w:eastAsia="宋体" w:hAnsi="宋体" w:cs="宋体" w:hint="eastAsia"/>
          <w:color w:val="333333"/>
          <w:kern w:val="0"/>
          <w:szCs w:val="21"/>
        </w:rPr>
        <w:t>（</w:t>
      </w:r>
      <w:r w:rsidRPr="00781200">
        <w:rPr>
          <w:rFonts w:ascii="Helvetica" w:eastAsia="宋体" w:hAnsi="Helvetica" w:cs="Helvetica"/>
          <w:color w:val="333333"/>
          <w:kern w:val="0"/>
          <w:szCs w:val="21"/>
        </w:rPr>
        <w:t>5</w:t>
      </w:r>
      <w:r w:rsidRPr="00781200">
        <w:rPr>
          <w:rFonts w:ascii="宋体" w:eastAsia="宋体" w:hAnsi="宋体" w:cs="宋体" w:hint="eastAsia"/>
          <w:color w:val="333333"/>
          <w:kern w:val="0"/>
          <w:szCs w:val="21"/>
        </w:rPr>
        <w:t>）：</w:t>
      </w:r>
      <w:r w:rsidRPr="00781200">
        <w:rPr>
          <w:rFonts w:ascii="Helvetica" w:eastAsia="宋体" w:hAnsi="Helvetica" w:cs="Helvetica"/>
          <w:color w:val="333333"/>
          <w:kern w:val="0"/>
          <w:szCs w:val="21"/>
        </w:rPr>
        <w:t>539-545</w:t>
      </w:r>
      <w:r w:rsidRPr="00781200">
        <w:rPr>
          <w:rFonts w:ascii="宋体" w:eastAsia="宋体" w:hAnsi="宋体" w:cs="宋体" w:hint="eastAsia"/>
          <w:color w:val="333333"/>
          <w:kern w:val="0"/>
          <w:szCs w:val="21"/>
        </w:rPr>
        <w:t>。</w:t>
      </w:r>
    </w:p>
    <w:p w:rsidR="00781200" w:rsidRPr="00781200" w:rsidRDefault="00781200" w:rsidP="007812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781200">
        <w:rPr>
          <w:rFonts w:ascii="宋体" w:eastAsia="宋体" w:hAnsi="宋体" w:cs="宋体" w:hint="eastAsia"/>
          <w:b/>
          <w:bCs/>
          <w:color w:val="333333"/>
          <w:kern w:val="0"/>
          <w:szCs w:val="21"/>
        </w:rPr>
        <w:t>（二）</w:t>
      </w:r>
      <w:r w:rsidRPr="00781200">
        <w:rPr>
          <w:rFonts w:ascii="宋体" w:eastAsia="宋体" w:hAnsi="宋体" w:cs="宋体" w:hint="eastAsia"/>
          <w:b/>
          <w:bCs/>
          <w:kern w:val="0"/>
          <w:szCs w:val="21"/>
        </w:rPr>
        <w:t>代表性科研项目</w:t>
      </w:r>
    </w:p>
    <w:p w:rsidR="00781200" w:rsidRPr="00781200" w:rsidRDefault="00781200" w:rsidP="007812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781200">
        <w:rPr>
          <w:rFonts w:ascii="Helvetica" w:eastAsia="宋体" w:hAnsi="Helvetica" w:cs="Helvetica"/>
          <w:color w:val="333333"/>
          <w:kern w:val="0"/>
          <w:szCs w:val="21"/>
        </w:rPr>
        <w:t>1.</w:t>
      </w:r>
      <w:r w:rsidRPr="00781200">
        <w:rPr>
          <w:rFonts w:ascii="宋体" w:eastAsia="宋体" w:hAnsi="宋体" w:cs="宋体" w:hint="eastAsia"/>
          <w:color w:val="333333"/>
          <w:kern w:val="0"/>
          <w:szCs w:val="21"/>
        </w:rPr>
        <w:t>国家</w:t>
      </w:r>
      <w:r w:rsidRPr="00781200">
        <w:rPr>
          <w:rFonts w:ascii="Helvetica" w:eastAsia="宋体" w:hAnsi="Helvetica" w:cs="Helvetica"/>
          <w:color w:val="333333"/>
          <w:kern w:val="0"/>
          <w:szCs w:val="21"/>
        </w:rPr>
        <w:t>863</w:t>
      </w:r>
      <w:r w:rsidRPr="00781200">
        <w:rPr>
          <w:rFonts w:ascii="宋体" w:eastAsia="宋体" w:hAnsi="宋体" w:cs="宋体" w:hint="eastAsia"/>
          <w:color w:val="333333"/>
          <w:kern w:val="0"/>
          <w:szCs w:val="21"/>
        </w:rPr>
        <w:t>项目，</w:t>
      </w:r>
      <w:bookmarkStart w:id="1" w:name="OLE_LINK12"/>
      <w:r w:rsidRPr="00781200">
        <w:rPr>
          <w:rFonts w:ascii="宋体" w:eastAsia="宋体" w:hAnsi="宋体" w:cs="宋体" w:hint="eastAsia"/>
          <w:color w:val="333333"/>
          <w:kern w:val="0"/>
          <w:szCs w:val="21"/>
        </w:rPr>
        <w:t>自适应智能膝上假肢关键技术的研究</w:t>
      </w:r>
      <w:bookmarkEnd w:id="1"/>
      <w:r w:rsidRPr="00781200">
        <w:rPr>
          <w:rFonts w:ascii="宋体" w:eastAsia="宋体" w:hAnsi="宋体" w:cs="宋体" w:hint="eastAsia"/>
          <w:color w:val="333333"/>
          <w:kern w:val="0"/>
          <w:szCs w:val="21"/>
        </w:rPr>
        <w:t>，主持；</w:t>
      </w:r>
    </w:p>
    <w:p w:rsidR="00781200" w:rsidRPr="00781200" w:rsidRDefault="00781200" w:rsidP="007812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781200">
        <w:rPr>
          <w:rFonts w:ascii="Helvetica" w:eastAsia="宋体" w:hAnsi="Helvetica" w:cs="Helvetica"/>
          <w:color w:val="333333"/>
          <w:kern w:val="0"/>
          <w:szCs w:val="21"/>
        </w:rPr>
        <w:t>2.</w:t>
      </w:r>
      <w:r w:rsidRPr="00781200">
        <w:rPr>
          <w:rFonts w:ascii="宋体" w:eastAsia="宋体" w:hAnsi="宋体" w:cs="宋体" w:hint="eastAsia"/>
          <w:color w:val="333333"/>
          <w:kern w:val="0"/>
          <w:szCs w:val="21"/>
        </w:rPr>
        <w:t>国家自然科学基金，基于脑电</w:t>
      </w:r>
      <w:r w:rsidRPr="00781200">
        <w:rPr>
          <w:rFonts w:ascii="Helvetica" w:eastAsia="宋体" w:hAnsi="Helvetica" w:cs="Helvetica"/>
          <w:color w:val="333333"/>
          <w:kern w:val="0"/>
          <w:szCs w:val="21"/>
        </w:rPr>
        <w:t>/</w:t>
      </w:r>
      <w:proofErr w:type="gramStart"/>
      <w:r w:rsidRPr="00781200">
        <w:rPr>
          <w:rFonts w:ascii="宋体" w:eastAsia="宋体" w:hAnsi="宋体" w:cs="宋体" w:hint="eastAsia"/>
          <w:color w:val="333333"/>
          <w:kern w:val="0"/>
          <w:szCs w:val="21"/>
        </w:rPr>
        <w:t>眼电的</w:t>
      </w:r>
      <w:proofErr w:type="gramEnd"/>
      <w:r w:rsidRPr="00781200">
        <w:rPr>
          <w:rFonts w:ascii="宋体" w:eastAsia="宋体" w:hAnsi="宋体" w:cs="宋体" w:hint="eastAsia"/>
          <w:color w:val="333333"/>
          <w:kern w:val="0"/>
          <w:szCs w:val="21"/>
        </w:rPr>
        <w:t>特定运动想象多模式识别方法研究，主持；</w:t>
      </w:r>
    </w:p>
    <w:p w:rsidR="00781200" w:rsidRPr="00781200" w:rsidRDefault="00781200" w:rsidP="007812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781200">
        <w:rPr>
          <w:rFonts w:ascii="Helvetica" w:eastAsia="宋体" w:hAnsi="Helvetica" w:cs="Helvetica"/>
          <w:color w:val="333333"/>
          <w:kern w:val="0"/>
          <w:szCs w:val="21"/>
        </w:rPr>
        <w:t>3.</w:t>
      </w:r>
      <w:r w:rsidRPr="00781200">
        <w:rPr>
          <w:rFonts w:ascii="宋体" w:eastAsia="宋体" w:hAnsi="宋体" w:cs="宋体" w:hint="eastAsia"/>
          <w:color w:val="333333"/>
          <w:kern w:val="0"/>
          <w:szCs w:val="21"/>
        </w:rPr>
        <w:t>国家自然科学基金，基于脑电和肌电的假手多自由度动作识别和控制方法研究，主持；</w:t>
      </w:r>
    </w:p>
    <w:p w:rsidR="00781200" w:rsidRPr="00781200" w:rsidRDefault="00781200" w:rsidP="007812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781200">
        <w:rPr>
          <w:rFonts w:ascii="Helvetica" w:eastAsia="宋体" w:hAnsi="Helvetica" w:cs="Helvetica"/>
          <w:color w:val="333333"/>
          <w:kern w:val="0"/>
          <w:szCs w:val="21"/>
        </w:rPr>
        <w:t>4.</w:t>
      </w:r>
      <w:r w:rsidRPr="00781200">
        <w:rPr>
          <w:rFonts w:ascii="宋体" w:eastAsia="宋体" w:hAnsi="宋体" w:cs="宋体" w:hint="eastAsia"/>
          <w:color w:val="333333"/>
          <w:kern w:val="0"/>
          <w:szCs w:val="21"/>
        </w:rPr>
        <w:t>国家自然科学基金，基于触觉和肌电控制的前臂电动假肢研究，主持；</w:t>
      </w:r>
    </w:p>
    <w:p w:rsidR="00781200" w:rsidRPr="00781200" w:rsidRDefault="00781200" w:rsidP="007812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781200">
        <w:rPr>
          <w:rFonts w:ascii="Helvetica" w:eastAsia="宋体" w:hAnsi="Helvetica" w:cs="Helvetica"/>
          <w:color w:val="333333"/>
          <w:kern w:val="0"/>
          <w:szCs w:val="21"/>
        </w:rPr>
        <w:t>5.</w:t>
      </w:r>
      <w:r w:rsidRPr="00781200">
        <w:rPr>
          <w:rFonts w:ascii="宋体" w:eastAsia="宋体" w:hAnsi="宋体" w:cs="宋体" w:hint="eastAsia"/>
          <w:color w:val="333333"/>
          <w:kern w:val="0"/>
          <w:szCs w:val="21"/>
        </w:rPr>
        <w:t>浙江省国际科技合作项目，基于多模态信息的人体运动功能障碍评估研究，主持。</w:t>
      </w:r>
    </w:p>
    <w:p w:rsidR="00781200" w:rsidRPr="00781200" w:rsidRDefault="00781200" w:rsidP="007812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781200">
        <w:rPr>
          <w:rFonts w:ascii="宋体" w:eastAsia="宋体" w:hAnsi="宋体" w:cs="宋体" w:hint="eastAsia"/>
          <w:b/>
          <w:bCs/>
          <w:kern w:val="0"/>
          <w:szCs w:val="21"/>
        </w:rPr>
        <w:t>（三）知识产权</w:t>
      </w:r>
    </w:p>
    <w:p w:rsidR="00781200" w:rsidRPr="00781200" w:rsidRDefault="00781200" w:rsidP="007812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781200">
        <w:rPr>
          <w:rFonts w:ascii="Helvetica" w:eastAsia="宋体" w:hAnsi="Helvetica" w:cs="Helvetica"/>
          <w:color w:val="333333"/>
          <w:kern w:val="0"/>
          <w:szCs w:val="21"/>
        </w:rPr>
        <w:t>1.</w:t>
      </w:r>
      <w:r w:rsidRPr="00781200">
        <w:rPr>
          <w:rFonts w:ascii="宋体" w:eastAsia="宋体" w:hAnsi="宋体" w:cs="宋体" w:hint="eastAsia"/>
          <w:color w:val="333333"/>
          <w:kern w:val="0"/>
          <w:szCs w:val="21"/>
        </w:rPr>
        <w:t>基于双密度小波邻域相关阈值处理的脑电信号消噪方法，发明专利授权；</w:t>
      </w:r>
    </w:p>
    <w:p w:rsidR="00781200" w:rsidRPr="00781200" w:rsidRDefault="00781200" w:rsidP="007812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781200">
        <w:rPr>
          <w:rFonts w:ascii="Helvetica" w:eastAsia="宋体" w:hAnsi="Helvetica" w:cs="Helvetica"/>
          <w:color w:val="333333"/>
          <w:kern w:val="0"/>
          <w:szCs w:val="21"/>
        </w:rPr>
        <w:t>2.</w:t>
      </w:r>
      <w:r w:rsidRPr="00781200">
        <w:rPr>
          <w:rFonts w:ascii="宋体" w:eastAsia="宋体" w:hAnsi="宋体" w:cs="宋体" w:hint="eastAsia"/>
          <w:color w:val="333333"/>
          <w:kern w:val="0"/>
          <w:szCs w:val="21"/>
        </w:rPr>
        <w:t>肌电假手用导热性传感器，发明专利授权并转让；</w:t>
      </w:r>
    </w:p>
    <w:p w:rsidR="00781200" w:rsidRPr="00781200" w:rsidRDefault="00781200" w:rsidP="007812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781200">
        <w:rPr>
          <w:rFonts w:ascii="Helvetica" w:eastAsia="宋体" w:hAnsi="Helvetica" w:cs="Helvetica"/>
          <w:color w:val="333333"/>
          <w:kern w:val="0"/>
          <w:szCs w:val="21"/>
        </w:rPr>
        <w:t>3.</w:t>
      </w:r>
      <w:r w:rsidRPr="00781200">
        <w:rPr>
          <w:rFonts w:ascii="宋体" w:eastAsia="宋体" w:hAnsi="宋体" w:cs="宋体" w:hint="eastAsia"/>
          <w:color w:val="333333"/>
          <w:kern w:val="0"/>
          <w:szCs w:val="21"/>
        </w:rPr>
        <w:t>用于手部动作识别的脑电和</w:t>
      </w:r>
      <w:proofErr w:type="gramStart"/>
      <w:r w:rsidRPr="00781200">
        <w:rPr>
          <w:rFonts w:ascii="宋体" w:eastAsia="宋体" w:hAnsi="宋体" w:cs="宋体" w:hint="eastAsia"/>
          <w:color w:val="333333"/>
          <w:kern w:val="0"/>
          <w:szCs w:val="21"/>
        </w:rPr>
        <w:t>肌电信号</w:t>
      </w:r>
      <w:proofErr w:type="gramEnd"/>
      <w:r w:rsidRPr="00781200">
        <w:rPr>
          <w:rFonts w:ascii="宋体" w:eastAsia="宋体" w:hAnsi="宋体" w:cs="宋体" w:hint="eastAsia"/>
          <w:color w:val="333333"/>
          <w:kern w:val="0"/>
          <w:szCs w:val="21"/>
        </w:rPr>
        <w:t>混沌特征融合方法，发明专利授权并转让；</w:t>
      </w:r>
    </w:p>
    <w:p w:rsidR="00781200" w:rsidRPr="00781200" w:rsidRDefault="00781200" w:rsidP="007812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781200">
        <w:rPr>
          <w:rFonts w:ascii="Helvetica" w:eastAsia="宋体" w:hAnsi="Helvetica" w:cs="Helvetica"/>
          <w:color w:val="333333"/>
          <w:kern w:val="0"/>
          <w:szCs w:val="21"/>
        </w:rPr>
        <w:t>4.</w:t>
      </w:r>
      <w:r w:rsidRPr="00781200">
        <w:rPr>
          <w:rFonts w:ascii="宋体" w:eastAsia="宋体" w:hAnsi="宋体" w:cs="宋体" w:hint="eastAsia"/>
          <w:color w:val="333333"/>
          <w:kern w:val="0"/>
          <w:szCs w:val="21"/>
        </w:rPr>
        <w:t>平动匀速夹紧机械手爪，发明专利授权并转让；</w:t>
      </w:r>
    </w:p>
    <w:p w:rsidR="00781200" w:rsidRPr="00781200" w:rsidRDefault="00781200" w:rsidP="007812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781200">
        <w:rPr>
          <w:rFonts w:ascii="Helvetica" w:eastAsia="宋体" w:hAnsi="Helvetica" w:cs="Helvetica"/>
          <w:color w:val="333333"/>
          <w:kern w:val="0"/>
          <w:szCs w:val="21"/>
        </w:rPr>
        <w:t>5.</w:t>
      </w:r>
      <w:r w:rsidRPr="00781200">
        <w:rPr>
          <w:rFonts w:ascii="宋体" w:eastAsia="宋体" w:hAnsi="宋体" w:cs="宋体" w:hint="eastAsia"/>
          <w:color w:val="333333"/>
          <w:kern w:val="0"/>
          <w:szCs w:val="21"/>
        </w:rPr>
        <w:t>脑电肌电联合控制的电动假手以及控制方法，发明专利授权。</w:t>
      </w:r>
    </w:p>
    <w:p w:rsidR="00781200" w:rsidRDefault="00781200" w:rsidP="00781200">
      <w:pPr>
        <w:rPr>
          <w:b/>
        </w:rPr>
      </w:pPr>
      <w:r>
        <w:rPr>
          <w:rFonts w:hint="eastAsia"/>
          <w:b/>
        </w:rPr>
        <w:t>五、</w:t>
      </w:r>
      <w:r w:rsidRPr="00247041">
        <w:rPr>
          <w:rFonts w:hint="eastAsia"/>
          <w:b/>
        </w:rPr>
        <w:t>主要荣誉</w:t>
      </w:r>
    </w:p>
    <w:p w:rsidR="00781200" w:rsidRPr="00781200" w:rsidRDefault="00781200" w:rsidP="007812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781200">
        <w:rPr>
          <w:rFonts w:ascii="Helvetica" w:eastAsia="宋体" w:hAnsi="Helvetica" w:cs="Helvetica"/>
          <w:color w:val="333333"/>
          <w:kern w:val="0"/>
          <w:szCs w:val="21"/>
        </w:rPr>
        <w:t>1.</w:t>
      </w:r>
      <w:r w:rsidRPr="00781200">
        <w:rPr>
          <w:rFonts w:ascii="宋体" w:eastAsia="宋体" w:hAnsi="宋体" w:cs="宋体" w:hint="eastAsia"/>
          <w:color w:val="333333"/>
          <w:kern w:val="0"/>
          <w:szCs w:val="21"/>
        </w:rPr>
        <w:t>浙江省大学生挑战杯优秀指导教师；</w:t>
      </w:r>
    </w:p>
    <w:p w:rsidR="00781200" w:rsidRPr="00781200" w:rsidRDefault="00781200" w:rsidP="007812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781200">
        <w:rPr>
          <w:rFonts w:ascii="Helvetica" w:eastAsia="宋体" w:hAnsi="Helvetica" w:cs="Helvetica"/>
          <w:color w:val="333333"/>
          <w:kern w:val="0"/>
          <w:szCs w:val="21"/>
        </w:rPr>
        <w:t>2.</w:t>
      </w:r>
      <w:r w:rsidRPr="00781200">
        <w:rPr>
          <w:rFonts w:ascii="宋体" w:eastAsia="宋体" w:hAnsi="宋体" w:cs="宋体" w:hint="eastAsia"/>
          <w:color w:val="333333"/>
          <w:kern w:val="0"/>
          <w:szCs w:val="21"/>
        </w:rPr>
        <w:t>浙江省“三育人”先进个人。</w:t>
      </w:r>
    </w:p>
    <w:p w:rsidR="00781200" w:rsidRDefault="00781200" w:rsidP="00781200">
      <w:pPr>
        <w:rPr>
          <w:b/>
        </w:rPr>
      </w:pPr>
      <w:r w:rsidRPr="006858E4">
        <w:rPr>
          <w:rFonts w:hint="eastAsia"/>
          <w:b/>
        </w:rPr>
        <w:t>六、学术兼职</w:t>
      </w:r>
    </w:p>
    <w:p w:rsidR="00781200" w:rsidRPr="00781200" w:rsidRDefault="00781200" w:rsidP="007812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781200">
        <w:rPr>
          <w:rFonts w:ascii="Helvetica" w:eastAsia="宋体" w:hAnsi="Helvetica" w:cs="Helvetica"/>
          <w:color w:val="333333"/>
          <w:kern w:val="0"/>
          <w:szCs w:val="21"/>
        </w:rPr>
        <w:t>1.</w:t>
      </w:r>
      <w:r w:rsidRPr="00781200">
        <w:rPr>
          <w:rFonts w:ascii="宋体" w:eastAsia="宋体" w:hAnsi="宋体" w:cs="宋体" w:hint="eastAsia"/>
          <w:color w:val="333333"/>
          <w:kern w:val="0"/>
          <w:szCs w:val="21"/>
        </w:rPr>
        <w:t>中国电子学会学术工作委员会委员；</w:t>
      </w:r>
    </w:p>
    <w:p w:rsidR="00781200" w:rsidRPr="00781200" w:rsidRDefault="00781200" w:rsidP="007812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781200">
        <w:rPr>
          <w:rFonts w:ascii="Helvetica" w:eastAsia="宋体" w:hAnsi="Helvetica" w:cs="Helvetica"/>
          <w:color w:val="333333"/>
          <w:kern w:val="0"/>
          <w:szCs w:val="21"/>
        </w:rPr>
        <w:t>2.</w:t>
      </w:r>
      <w:r w:rsidRPr="00781200">
        <w:rPr>
          <w:rFonts w:ascii="宋体" w:eastAsia="宋体" w:hAnsi="宋体" w:cs="宋体" w:hint="eastAsia"/>
          <w:color w:val="333333"/>
          <w:kern w:val="0"/>
          <w:szCs w:val="21"/>
        </w:rPr>
        <w:t>中国人工智能学会智能机器人专业委员会常务理事；</w:t>
      </w:r>
    </w:p>
    <w:p w:rsidR="00781200" w:rsidRPr="00781200" w:rsidRDefault="00781200" w:rsidP="007812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781200">
        <w:rPr>
          <w:rFonts w:ascii="Helvetica" w:eastAsia="宋体" w:hAnsi="Helvetica" w:cs="Helvetica"/>
          <w:color w:val="333333"/>
          <w:kern w:val="0"/>
          <w:szCs w:val="21"/>
        </w:rPr>
        <w:t>3.</w:t>
      </w:r>
      <w:r w:rsidRPr="00781200">
        <w:rPr>
          <w:rFonts w:ascii="宋体" w:eastAsia="宋体" w:hAnsi="宋体" w:cs="宋体" w:hint="eastAsia"/>
          <w:color w:val="333333"/>
          <w:kern w:val="0"/>
          <w:szCs w:val="21"/>
        </w:rPr>
        <w:t>《传感技术学报》、《模式识别与人工智能》、《电子与信息学报》等重要刊物的特约审稿人。</w:t>
      </w:r>
    </w:p>
    <w:p w:rsidR="003972F4" w:rsidRPr="00781200" w:rsidRDefault="003972F4">
      <w:pPr>
        <w:rPr>
          <w:szCs w:val="21"/>
        </w:rPr>
      </w:pPr>
    </w:p>
    <w:sectPr w:rsidR="003972F4" w:rsidRPr="007812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F73" w:rsidRDefault="00A40F73" w:rsidP="00BF1C0C">
      <w:r>
        <w:separator/>
      </w:r>
    </w:p>
  </w:endnote>
  <w:endnote w:type="continuationSeparator" w:id="0">
    <w:p w:rsidR="00A40F73" w:rsidRDefault="00A40F73" w:rsidP="00BF1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F73" w:rsidRDefault="00A40F73" w:rsidP="00BF1C0C">
      <w:r>
        <w:separator/>
      </w:r>
    </w:p>
  </w:footnote>
  <w:footnote w:type="continuationSeparator" w:id="0">
    <w:p w:rsidR="00A40F73" w:rsidRDefault="00A40F73" w:rsidP="00BF1C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EE2469"/>
    <w:multiLevelType w:val="hybridMultilevel"/>
    <w:tmpl w:val="DBC849DC"/>
    <w:lvl w:ilvl="0" w:tplc="89E493C0">
      <w:start w:val="1"/>
      <w:numFmt w:val="japaneseCounting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F7E"/>
    <w:rsid w:val="003972F4"/>
    <w:rsid w:val="00624F7E"/>
    <w:rsid w:val="00781200"/>
    <w:rsid w:val="00A40F73"/>
    <w:rsid w:val="00BF1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81200"/>
    <w:rPr>
      <w:b/>
      <w:bCs/>
    </w:rPr>
  </w:style>
  <w:style w:type="character" w:styleId="a4">
    <w:name w:val="Hyperlink"/>
    <w:basedOn w:val="a0"/>
    <w:uiPriority w:val="99"/>
    <w:semiHidden/>
    <w:unhideWhenUsed/>
    <w:rsid w:val="00781200"/>
    <w:rPr>
      <w:color w:val="0000FF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78120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81200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BF1C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BF1C0C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BF1C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BF1C0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81200"/>
    <w:rPr>
      <w:b/>
      <w:bCs/>
    </w:rPr>
  </w:style>
  <w:style w:type="character" w:styleId="a4">
    <w:name w:val="Hyperlink"/>
    <w:basedOn w:val="a0"/>
    <w:uiPriority w:val="99"/>
    <w:semiHidden/>
    <w:unhideWhenUsed/>
    <w:rsid w:val="00781200"/>
    <w:rPr>
      <w:color w:val="0000FF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78120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81200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BF1C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BF1C0C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BF1C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BF1C0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3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19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83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7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29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189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2018-10-20T07:57:00Z</dcterms:created>
  <dcterms:modified xsi:type="dcterms:W3CDTF">2019-10-14T13:46:00Z</dcterms:modified>
</cp:coreProperties>
</file>